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46671">
      <w:pPr>
        <w:pStyle w:val="2"/>
        <w:spacing w:line="258" w:lineRule="auto"/>
      </w:pPr>
    </w:p>
    <w:p w14:paraId="7F844D79">
      <w:pPr>
        <w:pStyle w:val="2"/>
        <w:spacing w:line="258" w:lineRule="auto"/>
      </w:pPr>
    </w:p>
    <w:p w14:paraId="37BEAA1B">
      <w:pPr>
        <w:pStyle w:val="2"/>
        <w:spacing w:line="258" w:lineRule="auto"/>
      </w:pPr>
    </w:p>
    <w:p w14:paraId="14DF2B59">
      <w:pPr>
        <w:pStyle w:val="2"/>
        <w:spacing w:line="258" w:lineRule="auto"/>
      </w:pPr>
    </w:p>
    <w:p w14:paraId="33512240">
      <w:pPr>
        <w:pStyle w:val="2"/>
        <w:spacing w:line="258" w:lineRule="auto"/>
      </w:pPr>
    </w:p>
    <w:p w14:paraId="3865E99B">
      <w:pPr>
        <w:pStyle w:val="2"/>
        <w:spacing w:line="258" w:lineRule="auto"/>
      </w:pPr>
    </w:p>
    <w:p w14:paraId="1940D670">
      <w:pPr>
        <w:pStyle w:val="2"/>
        <w:spacing w:line="258" w:lineRule="auto"/>
      </w:pPr>
    </w:p>
    <w:p w14:paraId="271EABDA">
      <w:pPr>
        <w:pStyle w:val="2"/>
        <w:spacing w:line="258" w:lineRule="auto"/>
      </w:pPr>
    </w:p>
    <w:p w14:paraId="2C54C160">
      <w:pPr>
        <w:pStyle w:val="2"/>
        <w:spacing w:line="258" w:lineRule="auto"/>
      </w:pPr>
    </w:p>
    <w:p w14:paraId="1CE8230D">
      <w:pPr>
        <w:pStyle w:val="2"/>
        <w:spacing w:line="258" w:lineRule="auto"/>
      </w:pPr>
    </w:p>
    <w:p w14:paraId="71F71CCB">
      <w:pPr>
        <w:spacing w:before="263"/>
        <w:ind w:left="1318" w:right="1288" w:hanging="1"/>
        <w:outlineLvl w:val="0"/>
        <w:rPr>
          <w:rFonts w:hint="eastAsia" w:ascii="华文中宋" w:hAnsi="华文中宋" w:eastAsia="华文中宋" w:cs="华文中宋"/>
          <w:spacing w:val="6"/>
          <w:sz w:val="71"/>
          <w:szCs w:val="71"/>
          <w:lang w:val="en-US" w:eastAsia="zh-CN"/>
        </w:rPr>
      </w:pPr>
      <w:r>
        <w:rPr>
          <w:rFonts w:hint="eastAsia" w:ascii="华文中宋" w:hAnsi="华文中宋" w:eastAsia="华文中宋" w:cs="华文中宋"/>
          <w:spacing w:val="6"/>
          <w:sz w:val="71"/>
          <w:szCs w:val="71"/>
          <w:lang w:val="en-US" w:eastAsia="zh-CN"/>
        </w:rPr>
        <w:t>湖北第二师范学院</w:t>
      </w:r>
    </w:p>
    <w:p w14:paraId="3977B947">
      <w:pPr>
        <w:spacing w:before="263"/>
        <w:ind w:left="1318" w:right="1288" w:hanging="1"/>
        <w:jc w:val="center"/>
        <w:outlineLvl w:val="0"/>
        <w:rPr>
          <w:rFonts w:hint="default" w:ascii="华文中宋" w:hAnsi="华文中宋" w:eastAsia="华文中宋" w:cs="华文中宋"/>
          <w:spacing w:val="6"/>
          <w:sz w:val="71"/>
          <w:szCs w:val="71"/>
          <w:lang w:val="en-US" w:eastAsia="zh-CN"/>
        </w:rPr>
      </w:pPr>
      <w:r>
        <w:rPr>
          <w:rFonts w:hint="eastAsia" w:ascii="华文中宋" w:hAnsi="华文中宋" w:eastAsia="华文中宋" w:cs="华文中宋"/>
          <w:spacing w:val="6"/>
          <w:sz w:val="71"/>
          <w:szCs w:val="71"/>
          <w:lang w:val="en-US" w:eastAsia="zh-CN"/>
        </w:rPr>
        <w:t>光谷教育学院</w:t>
      </w:r>
    </w:p>
    <w:p w14:paraId="67ED29F6">
      <w:pPr>
        <w:pStyle w:val="2"/>
        <w:spacing w:line="263" w:lineRule="auto"/>
      </w:pPr>
    </w:p>
    <w:p w14:paraId="62526212">
      <w:pPr>
        <w:pStyle w:val="2"/>
        <w:spacing w:line="263" w:lineRule="auto"/>
      </w:pPr>
    </w:p>
    <w:p w14:paraId="781B9E95">
      <w:pPr>
        <w:pStyle w:val="2"/>
        <w:spacing w:line="263" w:lineRule="auto"/>
      </w:pPr>
    </w:p>
    <w:p w14:paraId="6DEDB8C2">
      <w:pPr>
        <w:pStyle w:val="2"/>
        <w:spacing w:line="263" w:lineRule="auto"/>
      </w:pPr>
    </w:p>
    <w:p w14:paraId="06D2D719">
      <w:pPr>
        <w:pStyle w:val="2"/>
        <w:spacing w:line="263" w:lineRule="auto"/>
      </w:pPr>
    </w:p>
    <w:p w14:paraId="23EE9AC4">
      <w:pPr>
        <w:pStyle w:val="2"/>
        <w:spacing w:line="264" w:lineRule="auto"/>
      </w:pPr>
    </w:p>
    <w:p w14:paraId="07320D3F">
      <w:pPr>
        <w:pStyle w:val="2"/>
        <w:spacing w:line="264" w:lineRule="auto"/>
      </w:pPr>
    </w:p>
    <w:p w14:paraId="35FDD1D4">
      <w:pPr>
        <w:pStyle w:val="2"/>
        <w:spacing w:line="264" w:lineRule="auto"/>
      </w:pPr>
    </w:p>
    <w:p w14:paraId="55622799">
      <w:pPr>
        <w:pStyle w:val="2"/>
        <w:spacing w:line="264" w:lineRule="auto"/>
      </w:pPr>
    </w:p>
    <w:p w14:paraId="7F6D4355">
      <w:pPr>
        <w:pStyle w:val="2"/>
        <w:spacing w:line="264" w:lineRule="auto"/>
      </w:pPr>
    </w:p>
    <w:p w14:paraId="75D9DC28">
      <w:pPr>
        <w:spacing w:before="263"/>
        <w:ind w:left="1318" w:right="1288" w:hanging="1"/>
        <w:outlineLvl w:val="0"/>
        <w:rPr>
          <w:rFonts w:ascii="华文中宋" w:hAnsi="华文中宋" w:eastAsia="华文中宋" w:cs="华文中宋"/>
          <w:sz w:val="71"/>
          <w:szCs w:val="71"/>
        </w:rPr>
      </w:pPr>
      <w:r>
        <w:rPr>
          <w:rFonts w:ascii="华文中宋" w:hAnsi="华文中宋" w:eastAsia="华文中宋" w:cs="华文中宋"/>
          <w:spacing w:val="6"/>
          <w:sz w:val="71"/>
          <w:szCs w:val="71"/>
        </w:rPr>
        <w:t>高等学历继续教育</w:t>
      </w:r>
      <w:r>
        <w:rPr>
          <w:rFonts w:ascii="华文中宋" w:hAnsi="华文中宋" w:eastAsia="华文中宋" w:cs="华文中宋"/>
          <w:sz w:val="71"/>
          <w:szCs w:val="71"/>
        </w:rPr>
        <w:t xml:space="preserve"> </w:t>
      </w:r>
      <w:r>
        <w:rPr>
          <w:rFonts w:ascii="华文中宋" w:hAnsi="华文中宋" w:eastAsia="华文中宋" w:cs="华文中宋"/>
          <w:spacing w:val="5"/>
          <w:sz w:val="71"/>
          <w:szCs w:val="71"/>
        </w:rPr>
        <w:t>毕业论文查重手册</w:t>
      </w:r>
    </w:p>
    <w:p w14:paraId="26B1738B">
      <w:pPr>
        <w:rPr>
          <w:rFonts w:ascii="华文中宋" w:hAnsi="华文中宋" w:eastAsia="华文中宋" w:cs="华文中宋"/>
          <w:sz w:val="71"/>
          <w:szCs w:val="71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6D76F299">
      <w:pPr>
        <w:pStyle w:val="2"/>
        <w:spacing w:line="266" w:lineRule="auto"/>
      </w:pPr>
    </w:p>
    <w:p w14:paraId="4D374DFC">
      <w:pPr>
        <w:pStyle w:val="2"/>
        <w:spacing w:line="266" w:lineRule="auto"/>
      </w:pPr>
    </w:p>
    <w:p w14:paraId="18D4F204">
      <w:pPr>
        <w:pStyle w:val="2"/>
        <w:spacing w:line="266" w:lineRule="auto"/>
      </w:pPr>
    </w:p>
    <w:p w14:paraId="2C88F399">
      <w:pPr>
        <w:pStyle w:val="2"/>
        <w:spacing w:line="266" w:lineRule="auto"/>
      </w:pPr>
    </w:p>
    <w:sdt>
      <w:sdtPr>
        <w:rPr>
          <w:rFonts w:ascii="华文中宋" w:hAnsi="华文中宋" w:eastAsia="华文中宋" w:cs="华文中宋"/>
          <w:sz w:val="43"/>
          <w:szCs w:val="43"/>
        </w:rPr>
        <w:id w:val="147467338"/>
        <w:docPartObj>
          <w:docPartGallery w:val="Table of Contents"/>
          <w:docPartUnique/>
        </w:docPartObj>
      </w:sdtPr>
      <w:sdtEndPr>
        <w:rPr>
          <w:rFonts w:ascii="Calibri" w:hAnsi="Calibri" w:eastAsia="Calibri" w:cs="Calibri"/>
          <w:sz w:val="31"/>
          <w:szCs w:val="31"/>
        </w:rPr>
      </w:sdtEndPr>
      <w:sdtContent>
        <w:p w14:paraId="1C0AF3CE">
          <w:pPr>
            <w:spacing w:before="159" w:line="190" w:lineRule="auto"/>
            <w:ind w:left="3598"/>
            <w:rPr>
              <w:rFonts w:ascii="华文中宋" w:hAnsi="华文中宋" w:eastAsia="华文中宋" w:cs="华文中宋"/>
              <w:sz w:val="43"/>
              <w:szCs w:val="43"/>
            </w:rPr>
          </w:pPr>
          <w:bookmarkStart w:id="0" w:name="bookmark1"/>
          <w:bookmarkEnd w:id="0"/>
          <w:r>
            <w:rPr>
              <w:rFonts w:ascii="华文中宋" w:hAnsi="华文中宋" w:eastAsia="华文中宋" w:cs="华文中宋"/>
              <w:spacing w:val="-42"/>
              <w:sz w:val="43"/>
              <w:szCs w:val="43"/>
            </w:rPr>
            <w:t>目</w:t>
          </w:r>
          <w:r>
            <w:rPr>
              <w:rFonts w:ascii="华文中宋" w:hAnsi="华文中宋" w:eastAsia="华文中宋" w:cs="华文中宋"/>
              <w:spacing w:val="15"/>
              <w:sz w:val="43"/>
              <w:szCs w:val="43"/>
            </w:rPr>
            <w:t xml:space="preserve">   </w:t>
          </w:r>
          <w:r>
            <w:rPr>
              <w:rFonts w:ascii="华文中宋" w:hAnsi="华文中宋" w:eastAsia="华文中宋" w:cs="华文中宋"/>
              <w:spacing w:val="-42"/>
              <w:sz w:val="43"/>
              <w:szCs w:val="43"/>
            </w:rPr>
            <w:t>录</w:t>
          </w:r>
        </w:p>
        <w:p w14:paraId="4B57CCD5">
          <w:pPr>
            <w:pStyle w:val="2"/>
            <w:spacing w:line="273" w:lineRule="auto"/>
          </w:pPr>
        </w:p>
        <w:p w14:paraId="2149C19E">
          <w:pPr>
            <w:pStyle w:val="2"/>
            <w:spacing w:line="273" w:lineRule="auto"/>
          </w:pPr>
        </w:p>
        <w:p w14:paraId="25DA1775">
          <w:pPr>
            <w:pStyle w:val="2"/>
            <w:spacing w:line="273" w:lineRule="auto"/>
          </w:pPr>
        </w:p>
        <w:p w14:paraId="6D8C9314">
          <w:pPr>
            <w:tabs>
              <w:tab w:val="right" w:leader="dot" w:pos="8317"/>
            </w:tabs>
            <w:spacing w:before="100" w:line="193" w:lineRule="auto"/>
            <w:ind w:left="31"/>
            <w:rPr>
              <w:rFonts w:ascii="Calibri" w:hAnsi="Calibri" w:eastAsia="Calibri" w:cs="Calibri"/>
              <w:sz w:val="31"/>
              <w:szCs w:val="31"/>
            </w:rPr>
          </w:pPr>
          <w:bookmarkStart w:id="1" w:name="bookmark2"/>
          <w:bookmarkEnd w:id="1"/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黑体" w:hAnsi="黑体" w:eastAsia="黑体" w:cs="黑体"/>
              <w:spacing w:val="7"/>
              <w:sz w:val="31"/>
              <w:szCs w:val="31"/>
            </w:rPr>
            <w:t>一、登录网址</w:t>
          </w:r>
          <w:r>
            <w:rPr>
              <w:rFonts w:ascii="黑体" w:hAnsi="黑体" w:eastAsia="黑体" w:cs="黑体"/>
              <w:spacing w:val="-91"/>
              <w:sz w:val="31"/>
              <w:szCs w:val="31"/>
            </w:rPr>
            <w:t xml:space="preserve"> </w:t>
          </w:r>
          <w:r>
            <w:rPr>
              <w:rFonts w:ascii="黑体" w:hAnsi="黑体" w:eastAsia="黑体" w:cs="黑体"/>
              <w:sz w:val="31"/>
              <w:szCs w:val="31"/>
            </w:rPr>
            <w:tab/>
          </w:r>
          <w:r>
            <w:rPr>
              <w:rFonts w:ascii="Calibri" w:hAnsi="Calibri" w:eastAsia="Calibri" w:cs="Calibri"/>
              <w:spacing w:val="31"/>
              <w:sz w:val="31"/>
              <w:szCs w:val="31"/>
            </w:rPr>
            <w:t>1</w:t>
          </w:r>
          <w:r>
            <w:rPr>
              <w:rFonts w:ascii="Calibri" w:hAnsi="Calibri" w:eastAsia="Calibri" w:cs="Calibri"/>
              <w:spacing w:val="31"/>
              <w:sz w:val="31"/>
              <w:szCs w:val="31"/>
            </w:rPr>
            <w:fldChar w:fldCharType="end"/>
          </w:r>
        </w:p>
        <w:p w14:paraId="70B19CB5">
          <w:pPr>
            <w:tabs>
              <w:tab w:val="right" w:leader="dot" w:pos="8317"/>
            </w:tabs>
            <w:spacing w:before="299" w:line="193" w:lineRule="auto"/>
            <w:ind w:left="31"/>
            <w:rPr>
              <w:rFonts w:ascii="Calibri" w:hAnsi="Calibri" w:eastAsia="Calibri" w:cs="Calibri"/>
              <w:sz w:val="31"/>
              <w:szCs w:val="31"/>
            </w:rPr>
          </w:pPr>
          <w:bookmarkStart w:id="2" w:name="bookmark4"/>
          <w:bookmarkEnd w:id="2"/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黑体" w:hAnsi="黑体" w:eastAsia="黑体" w:cs="黑体"/>
              <w:spacing w:val="7"/>
              <w:sz w:val="31"/>
              <w:szCs w:val="31"/>
            </w:rPr>
            <w:t>二、查重步骤</w:t>
          </w:r>
          <w:r>
            <w:rPr>
              <w:rFonts w:ascii="黑体" w:hAnsi="黑体" w:eastAsia="黑体" w:cs="黑体"/>
              <w:spacing w:val="-91"/>
              <w:sz w:val="31"/>
              <w:szCs w:val="31"/>
            </w:rPr>
            <w:t xml:space="preserve"> </w:t>
          </w:r>
          <w:r>
            <w:rPr>
              <w:rFonts w:ascii="黑体" w:hAnsi="黑体" w:eastAsia="黑体" w:cs="黑体"/>
              <w:sz w:val="31"/>
              <w:szCs w:val="31"/>
            </w:rPr>
            <w:tab/>
          </w:r>
          <w:r>
            <w:rPr>
              <w:rFonts w:ascii="Calibri" w:hAnsi="Calibri" w:eastAsia="Calibri" w:cs="Calibri"/>
              <w:spacing w:val="31"/>
              <w:sz w:val="31"/>
              <w:szCs w:val="31"/>
            </w:rPr>
            <w:t>1</w:t>
          </w:r>
          <w:r>
            <w:rPr>
              <w:rFonts w:ascii="Calibri" w:hAnsi="Calibri" w:eastAsia="Calibri" w:cs="Calibri"/>
              <w:spacing w:val="31"/>
              <w:sz w:val="31"/>
              <w:szCs w:val="31"/>
            </w:rPr>
            <w:fldChar w:fldCharType="end"/>
          </w:r>
        </w:p>
        <w:p w14:paraId="317DA5A3">
          <w:pPr>
            <w:tabs>
              <w:tab w:val="right" w:leader="dot" w:pos="8317"/>
            </w:tabs>
            <w:spacing w:before="300" w:line="198" w:lineRule="auto"/>
            <w:ind w:left="472"/>
            <w:rPr>
              <w:rFonts w:ascii="Calibri" w:hAnsi="Calibri" w:eastAsia="Calibri" w:cs="Calibri"/>
              <w:sz w:val="31"/>
              <w:szCs w:val="31"/>
            </w:rPr>
          </w:pPr>
          <w:bookmarkStart w:id="3" w:name="bookmark6"/>
          <w:bookmarkEnd w:id="3"/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楷体" w:hAnsi="楷体" w:eastAsia="楷体" w:cs="楷体"/>
              <w:spacing w:val="4"/>
              <w:sz w:val="31"/>
              <w:szCs w:val="31"/>
            </w:rPr>
            <w:t>（一）注册激活</w:t>
          </w:r>
          <w:r>
            <w:rPr>
              <w:rFonts w:ascii="楷体" w:hAnsi="楷体" w:eastAsia="楷体" w:cs="楷体"/>
              <w:spacing w:val="-89"/>
              <w:sz w:val="31"/>
              <w:szCs w:val="31"/>
            </w:rPr>
            <w:t xml:space="preserve"> </w:t>
          </w:r>
          <w:r>
            <w:rPr>
              <w:rFonts w:ascii="楷体" w:hAnsi="楷体" w:eastAsia="楷体" w:cs="楷体"/>
              <w:sz w:val="31"/>
              <w:szCs w:val="31"/>
            </w:rPr>
            <w:tab/>
          </w:r>
          <w:r>
            <w:rPr>
              <w:rFonts w:ascii="Calibri" w:hAnsi="Calibri" w:eastAsia="Calibri" w:cs="Calibri"/>
              <w:spacing w:val="21"/>
              <w:sz w:val="31"/>
              <w:szCs w:val="31"/>
            </w:rPr>
            <w:t>1</w:t>
          </w:r>
          <w:r>
            <w:rPr>
              <w:rFonts w:ascii="Calibri" w:hAnsi="Calibri" w:eastAsia="Calibri" w:cs="Calibri"/>
              <w:spacing w:val="21"/>
              <w:sz w:val="31"/>
              <w:szCs w:val="31"/>
            </w:rPr>
            <w:fldChar w:fldCharType="end"/>
          </w:r>
        </w:p>
        <w:p w14:paraId="252B1586">
          <w:pPr>
            <w:tabs>
              <w:tab w:val="right" w:leader="dot" w:pos="8317"/>
            </w:tabs>
            <w:spacing w:before="292" w:line="198" w:lineRule="auto"/>
            <w:ind w:left="472"/>
            <w:rPr>
              <w:rFonts w:ascii="Calibri" w:hAnsi="Calibri" w:eastAsia="Calibri" w:cs="Calibri"/>
              <w:sz w:val="31"/>
              <w:szCs w:val="31"/>
            </w:rPr>
          </w:pPr>
          <w:bookmarkStart w:id="4" w:name="bookmark1"/>
          <w:bookmarkEnd w:id="4"/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楷体" w:hAnsi="楷体" w:eastAsia="楷体" w:cs="楷体"/>
              <w:spacing w:val="6"/>
              <w:sz w:val="31"/>
              <w:szCs w:val="31"/>
            </w:rPr>
            <w:t>（二）后续直接登录、查重</w:t>
          </w:r>
          <w:r>
            <w:rPr>
              <w:rFonts w:ascii="楷体" w:hAnsi="楷体" w:eastAsia="楷体" w:cs="楷体"/>
              <w:spacing w:val="-82"/>
              <w:sz w:val="31"/>
              <w:szCs w:val="31"/>
            </w:rPr>
            <w:t xml:space="preserve"> </w:t>
          </w:r>
          <w:r>
            <w:rPr>
              <w:rFonts w:ascii="楷体" w:hAnsi="楷体" w:eastAsia="楷体" w:cs="楷体"/>
              <w:sz w:val="31"/>
              <w:szCs w:val="31"/>
            </w:rPr>
            <w:tab/>
          </w:r>
          <w:r>
            <w:rPr>
              <w:rFonts w:ascii="楷体" w:hAnsi="楷体" w:eastAsia="楷体" w:cs="楷体"/>
              <w:spacing w:val="-101"/>
              <w:sz w:val="31"/>
              <w:szCs w:val="31"/>
            </w:rPr>
            <w:t xml:space="preserve"> </w:t>
          </w:r>
          <w:r>
            <w:rPr>
              <w:rFonts w:ascii="Calibri" w:hAnsi="Calibri" w:eastAsia="Calibri" w:cs="Calibri"/>
              <w:sz w:val="31"/>
              <w:szCs w:val="31"/>
            </w:rPr>
            <w:t>2</w:t>
          </w:r>
          <w:r>
            <w:rPr>
              <w:rFonts w:ascii="Calibri" w:hAnsi="Calibri" w:eastAsia="Calibri" w:cs="Calibri"/>
              <w:sz w:val="31"/>
              <w:szCs w:val="31"/>
            </w:rPr>
            <w:fldChar w:fldCharType="end"/>
          </w:r>
        </w:p>
        <w:p w14:paraId="13FA7AE1">
          <w:pPr>
            <w:tabs>
              <w:tab w:val="right" w:leader="dot" w:pos="8317"/>
            </w:tabs>
            <w:spacing w:before="291" w:line="198" w:lineRule="auto"/>
            <w:ind w:left="472"/>
            <w:rPr>
              <w:rFonts w:ascii="Calibri" w:hAnsi="Calibri" w:eastAsia="Calibri" w:cs="Calibri"/>
              <w:sz w:val="31"/>
              <w:szCs w:val="31"/>
            </w:rPr>
          </w:pPr>
          <w:bookmarkStart w:id="5" w:name="bookmark9"/>
          <w:bookmarkEnd w:id="5"/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楷体" w:hAnsi="楷体" w:eastAsia="楷体" w:cs="楷体"/>
              <w:spacing w:val="4"/>
              <w:sz w:val="31"/>
              <w:szCs w:val="31"/>
            </w:rPr>
            <w:t>（三）查重费用</w:t>
          </w:r>
          <w:r>
            <w:rPr>
              <w:rFonts w:ascii="楷体" w:hAnsi="楷体" w:eastAsia="楷体" w:cs="楷体"/>
              <w:spacing w:val="-89"/>
              <w:sz w:val="31"/>
              <w:szCs w:val="31"/>
            </w:rPr>
            <w:t xml:space="preserve"> </w:t>
          </w:r>
          <w:r>
            <w:rPr>
              <w:rFonts w:ascii="楷体" w:hAnsi="楷体" w:eastAsia="楷体" w:cs="楷体"/>
              <w:sz w:val="31"/>
              <w:szCs w:val="31"/>
            </w:rPr>
            <w:tab/>
          </w:r>
          <w:r>
            <w:rPr>
              <w:rFonts w:ascii="Calibri" w:hAnsi="Calibri" w:eastAsia="Calibri" w:cs="Calibri"/>
              <w:spacing w:val="21"/>
              <w:sz w:val="31"/>
              <w:szCs w:val="31"/>
            </w:rPr>
            <w:t>4</w:t>
          </w:r>
          <w:r>
            <w:rPr>
              <w:rFonts w:ascii="Calibri" w:hAnsi="Calibri" w:eastAsia="Calibri" w:cs="Calibri"/>
              <w:spacing w:val="21"/>
              <w:sz w:val="31"/>
              <w:szCs w:val="31"/>
            </w:rPr>
            <w:fldChar w:fldCharType="end"/>
          </w:r>
        </w:p>
        <w:p w14:paraId="69CBD6BF">
          <w:pPr>
            <w:tabs>
              <w:tab w:val="right" w:leader="dot" w:pos="8317"/>
            </w:tabs>
            <w:spacing w:before="292" w:line="193" w:lineRule="auto"/>
            <w:ind w:left="32"/>
            <w:rPr>
              <w:rFonts w:ascii="Calibri" w:hAnsi="Calibri" w:eastAsia="Calibri" w:cs="Calibri"/>
              <w:sz w:val="31"/>
              <w:szCs w:val="31"/>
            </w:rPr>
          </w:pPr>
          <w:bookmarkStart w:id="6" w:name="bookmark11"/>
          <w:bookmarkEnd w:id="6"/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rFonts w:ascii="黑体" w:hAnsi="黑体" w:eastAsia="黑体" w:cs="黑体"/>
              <w:spacing w:val="7"/>
              <w:sz w:val="31"/>
              <w:szCs w:val="31"/>
            </w:rPr>
            <w:t>三、查重结果及运用</w:t>
          </w:r>
          <w:r>
            <w:rPr>
              <w:rFonts w:ascii="黑体" w:hAnsi="黑体" w:eastAsia="黑体" w:cs="黑体"/>
              <w:spacing w:val="-84"/>
              <w:sz w:val="31"/>
              <w:szCs w:val="31"/>
            </w:rPr>
            <w:t xml:space="preserve"> </w:t>
          </w:r>
          <w:r>
            <w:rPr>
              <w:rFonts w:ascii="黑体" w:hAnsi="黑体" w:eastAsia="黑体" w:cs="黑体"/>
              <w:sz w:val="31"/>
              <w:szCs w:val="31"/>
            </w:rPr>
            <w:tab/>
          </w:r>
          <w:r>
            <w:rPr>
              <w:rFonts w:ascii="黑体" w:hAnsi="黑体" w:eastAsia="黑体" w:cs="黑体"/>
              <w:spacing w:val="-101"/>
              <w:sz w:val="31"/>
              <w:szCs w:val="31"/>
            </w:rPr>
            <w:t xml:space="preserve"> </w:t>
          </w:r>
          <w:r>
            <w:rPr>
              <w:rFonts w:ascii="Calibri" w:hAnsi="Calibri" w:eastAsia="Calibri" w:cs="Calibri"/>
              <w:sz w:val="31"/>
              <w:szCs w:val="31"/>
            </w:rPr>
            <w:t>5</w:t>
          </w:r>
          <w:r>
            <w:rPr>
              <w:rFonts w:ascii="Calibri" w:hAnsi="Calibri" w:eastAsia="Calibri" w:cs="Calibri"/>
              <w:sz w:val="31"/>
              <w:szCs w:val="31"/>
            </w:rPr>
            <w:fldChar w:fldCharType="end"/>
          </w:r>
        </w:p>
        <w:p w14:paraId="29A25890">
          <w:pPr>
            <w:tabs>
              <w:tab w:val="right" w:leader="dot" w:pos="8317"/>
            </w:tabs>
            <w:spacing w:before="300" w:line="198" w:lineRule="auto"/>
            <w:ind w:left="472"/>
            <w:rPr>
              <w:rFonts w:ascii="Calibri" w:hAnsi="Calibri" w:eastAsia="Calibri" w:cs="Calibri"/>
              <w:sz w:val="31"/>
              <w:szCs w:val="31"/>
            </w:rPr>
          </w:pPr>
          <w:bookmarkStart w:id="7" w:name="bookmark13"/>
          <w:bookmarkEnd w:id="7"/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rFonts w:ascii="楷体" w:hAnsi="楷体" w:eastAsia="楷体" w:cs="楷体"/>
              <w:spacing w:val="5"/>
              <w:sz w:val="31"/>
              <w:szCs w:val="31"/>
            </w:rPr>
            <w:t>（一）查重报告版本</w:t>
          </w:r>
          <w:r>
            <w:rPr>
              <w:rFonts w:ascii="楷体" w:hAnsi="楷体" w:eastAsia="楷体" w:cs="楷体"/>
              <w:spacing w:val="-85"/>
              <w:sz w:val="31"/>
              <w:szCs w:val="31"/>
            </w:rPr>
            <w:t xml:space="preserve"> </w:t>
          </w:r>
          <w:r>
            <w:rPr>
              <w:rFonts w:ascii="楷体" w:hAnsi="楷体" w:eastAsia="楷体" w:cs="楷体"/>
              <w:sz w:val="31"/>
              <w:szCs w:val="31"/>
            </w:rPr>
            <w:tab/>
          </w:r>
          <w:r>
            <w:rPr>
              <w:rFonts w:ascii="Calibri" w:hAnsi="Calibri" w:eastAsia="Calibri" w:cs="Calibri"/>
              <w:spacing w:val="28"/>
              <w:sz w:val="31"/>
              <w:szCs w:val="31"/>
            </w:rPr>
            <w:t>5</w:t>
          </w:r>
          <w:r>
            <w:rPr>
              <w:rFonts w:ascii="Calibri" w:hAnsi="Calibri" w:eastAsia="Calibri" w:cs="Calibri"/>
              <w:spacing w:val="28"/>
              <w:sz w:val="31"/>
              <w:szCs w:val="31"/>
            </w:rPr>
            <w:fldChar w:fldCharType="end"/>
          </w:r>
        </w:p>
        <w:p w14:paraId="4CD7B524">
          <w:pPr>
            <w:tabs>
              <w:tab w:val="right" w:leader="dot" w:pos="8317"/>
            </w:tabs>
            <w:spacing w:before="291" w:line="198" w:lineRule="auto"/>
            <w:ind w:left="472"/>
            <w:rPr>
              <w:rFonts w:ascii="Calibri" w:hAnsi="Calibri" w:eastAsia="Calibri" w:cs="Calibri"/>
              <w:sz w:val="31"/>
              <w:szCs w:val="31"/>
            </w:rPr>
          </w:pPr>
          <w:bookmarkStart w:id="8" w:name="bookmark15"/>
          <w:bookmarkEnd w:id="8"/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rFonts w:ascii="楷体" w:hAnsi="楷体" w:eastAsia="楷体" w:cs="楷体"/>
              <w:spacing w:val="5"/>
              <w:sz w:val="31"/>
              <w:szCs w:val="31"/>
            </w:rPr>
            <w:t>（二）学生提交版本</w:t>
          </w:r>
          <w:r>
            <w:rPr>
              <w:rFonts w:ascii="楷体" w:hAnsi="楷体" w:eastAsia="楷体" w:cs="楷体"/>
              <w:spacing w:val="-85"/>
              <w:sz w:val="31"/>
              <w:szCs w:val="31"/>
            </w:rPr>
            <w:t xml:space="preserve"> </w:t>
          </w:r>
          <w:r>
            <w:rPr>
              <w:rFonts w:ascii="楷体" w:hAnsi="楷体" w:eastAsia="楷体" w:cs="楷体"/>
              <w:sz w:val="31"/>
              <w:szCs w:val="31"/>
            </w:rPr>
            <w:tab/>
          </w:r>
          <w:r>
            <w:rPr>
              <w:rFonts w:ascii="Calibri" w:hAnsi="Calibri" w:eastAsia="Calibri" w:cs="Calibri"/>
              <w:spacing w:val="28"/>
              <w:sz w:val="31"/>
              <w:szCs w:val="31"/>
            </w:rPr>
            <w:t>5</w:t>
          </w:r>
          <w:r>
            <w:rPr>
              <w:rFonts w:ascii="Calibri" w:hAnsi="Calibri" w:eastAsia="Calibri" w:cs="Calibri"/>
              <w:spacing w:val="28"/>
              <w:sz w:val="31"/>
              <w:szCs w:val="31"/>
            </w:rPr>
            <w:fldChar w:fldCharType="end"/>
          </w:r>
        </w:p>
        <w:p w14:paraId="40798CEA">
          <w:pPr>
            <w:tabs>
              <w:tab w:val="right" w:leader="dot" w:pos="8317"/>
            </w:tabs>
            <w:spacing w:before="292" w:line="193" w:lineRule="auto"/>
            <w:ind w:left="45"/>
            <w:rPr>
              <w:rFonts w:ascii="Calibri" w:hAnsi="Calibri" w:eastAsia="Calibri" w:cs="Calibri"/>
              <w:sz w:val="31"/>
              <w:szCs w:val="31"/>
            </w:rPr>
          </w:pPr>
          <w:bookmarkStart w:id="9" w:name="bookmark17"/>
          <w:bookmarkEnd w:id="9"/>
          <w:r>
            <w:fldChar w:fldCharType="begin"/>
          </w:r>
          <w:r>
            <w:instrText xml:space="preserve"> HYPERLINK \l "bookmark18" </w:instrText>
          </w:r>
          <w:r>
            <w:fldChar w:fldCharType="separate"/>
          </w:r>
          <w:r>
            <w:rPr>
              <w:rFonts w:ascii="黑体" w:hAnsi="黑体" w:eastAsia="黑体" w:cs="黑体"/>
              <w:spacing w:val="6"/>
              <w:sz w:val="31"/>
              <w:szCs w:val="31"/>
            </w:rPr>
            <w:t>四、常见问题解决方式</w:t>
          </w:r>
          <w:r>
            <w:rPr>
              <w:rFonts w:ascii="黑体" w:hAnsi="黑体" w:eastAsia="黑体" w:cs="黑体"/>
              <w:spacing w:val="-84"/>
              <w:sz w:val="31"/>
              <w:szCs w:val="31"/>
            </w:rPr>
            <w:t xml:space="preserve"> </w:t>
          </w:r>
          <w:r>
            <w:rPr>
              <w:rFonts w:ascii="黑体" w:hAnsi="黑体" w:eastAsia="黑体" w:cs="黑体"/>
              <w:sz w:val="31"/>
              <w:szCs w:val="31"/>
            </w:rPr>
            <w:tab/>
          </w:r>
          <w:r>
            <w:rPr>
              <w:rFonts w:ascii="黑体" w:hAnsi="黑体" w:eastAsia="黑体" w:cs="黑体"/>
              <w:spacing w:val="-96"/>
              <w:sz w:val="31"/>
              <w:szCs w:val="31"/>
            </w:rPr>
            <w:t xml:space="preserve"> </w:t>
          </w:r>
          <w:r>
            <w:rPr>
              <w:rFonts w:ascii="Calibri" w:hAnsi="Calibri" w:eastAsia="Calibri" w:cs="Calibri"/>
              <w:sz w:val="31"/>
              <w:szCs w:val="31"/>
            </w:rPr>
            <w:t>7</w:t>
          </w:r>
          <w:r>
            <w:rPr>
              <w:rFonts w:ascii="Calibri" w:hAnsi="Calibri" w:eastAsia="Calibri" w:cs="Calibri"/>
              <w:sz w:val="31"/>
              <w:szCs w:val="31"/>
            </w:rPr>
            <w:fldChar w:fldCharType="end"/>
          </w:r>
        </w:p>
        <w:p w14:paraId="38D7BC8D">
          <w:pPr>
            <w:tabs>
              <w:tab w:val="right" w:leader="dot" w:pos="8317"/>
            </w:tabs>
            <w:spacing w:before="300" w:line="198" w:lineRule="auto"/>
            <w:ind w:left="472"/>
            <w:rPr>
              <w:rFonts w:ascii="Calibri" w:hAnsi="Calibri" w:eastAsia="Calibri" w:cs="Calibri"/>
              <w:sz w:val="31"/>
              <w:szCs w:val="31"/>
            </w:rPr>
          </w:pPr>
          <w:bookmarkStart w:id="10" w:name="bookmark19"/>
          <w:bookmarkEnd w:id="10"/>
          <w:r>
            <w:fldChar w:fldCharType="begin"/>
          </w:r>
          <w:r>
            <w:instrText xml:space="preserve"> HYPERLINK \l "bookmark20" </w:instrText>
          </w:r>
          <w:r>
            <w:fldChar w:fldCharType="separate"/>
          </w:r>
          <w:r>
            <w:rPr>
              <w:rFonts w:ascii="楷体" w:hAnsi="楷体" w:eastAsia="楷体" w:cs="楷体"/>
              <w:spacing w:val="4"/>
              <w:sz w:val="31"/>
              <w:szCs w:val="31"/>
            </w:rPr>
            <w:t>（一）客服咨询</w:t>
          </w:r>
          <w:r>
            <w:rPr>
              <w:rFonts w:ascii="楷体" w:hAnsi="楷体" w:eastAsia="楷体" w:cs="楷体"/>
              <w:spacing w:val="-89"/>
              <w:sz w:val="31"/>
              <w:szCs w:val="31"/>
            </w:rPr>
            <w:t xml:space="preserve"> </w:t>
          </w:r>
          <w:r>
            <w:rPr>
              <w:rFonts w:ascii="楷体" w:hAnsi="楷体" w:eastAsia="楷体" w:cs="楷体"/>
              <w:sz w:val="31"/>
              <w:szCs w:val="31"/>
            </w:rPr>
            <w:tab/>
          </w:r>
          <w:r>
            <w:rPr>
              <w:rFonts w:ascii="Calibri" w:hAnsi="Calibri" w:eastAsia="Calibri" w:cs="Calibri"/>
              <w:spacing w:val="21"/>
              <w:sz w:val="31"/>
              <w:szCs w:val="31"/>
            </w:rPr>
            <w:t>7</w:t>
          </w:r>
          <w:r>
            <w:rPr>
              <w:rFonts w:ascii="Calibri" w:hAnsi="Calibri" w:eastAsia="Calibri" w:cs="Calibri"/>
              <w:spacing w:val="21"/>
              <w:sz w:val="31"/>
              <w:szCs w:val="31"/>
            </w:rPr>
            <w:fldChar w:fldCharType="end"/>
          </w:r>
        </w:p>
        <w:p w14:paraId="61E78871">
          <w:pPr>
            <w:tabs>
              <w:tab w:val="right" w:leader="dot" w:pos="8317"/>
            </w:tabs>
            <w:spacing w:before="291" w:line="198" w:lineRule="auto"/>
            <w:ind w:left="472"/>
            <w:rPr>
              <w:rFonts w:ascii="Calibri" w:hAnsi="Calibri" w:eastAsia="Calibri" w:cs="Calibri"/>
              <w:sz w:val="31"/>
              <w:szCs w:val="31"/>
            </w:rPr>
          </w:pPr>
          <w:bookmarkStart w:id="11" w:name="bookmark21"/>
          <w:bookmarkEnd w:id="11"/>
          <w:r>
            <w:fldChar w:fldCharType="begin"/>
          </w:r>
          <w:r>
            <w:instrText xml:space="preserve"> HYPERLINK \l "bookmark22" </w:instrText>
          </w:r>
          <w:r>
            <w:fldChar w:fldCharType="separate"/>
          </w:r>
          <w:r>
            <w:rPr>
              <w:rFonts w:ascii="楷体" w:hAnsi="楷体" w:eastAsia="楷体" w:cs="楷体"/>
              <w:spacing w:val="6"/>
              <w:sz w:val="31"/>
              <w:szCs w:val="31"/>
            </w:rPr>
            <w:t>（二）上传失败、解析失败</w:t>
          </w:r>
          <w:r>
            <w:rPr>
              <w:rFonts w:ascii="楷体" w:hAnsi="楷体" w:eastAsia="楷体" w:cs="楷体"/>
              <w:spacing w:val="-82"/>
              <w:sz w:val="31"/>
              <w:szCs w:val="31"/>
            </w:rPr>
            <w:t xml:space="preserve"> </w:t>
          </w:r>
          <w:r>
            <w:rPr>
              <w:rFonts w:ascii="楷体" w:hAnsi="楷体" w:eastAsia="楷体" w:cs="楷体"/>
              <w:sz w:val="31"/>
              <w:szCs w:val="31"/>
            </w:rPr>
            <w:tab/>
          </w:r>
          <w:r>
            <w:rPr>
              <w:rFonts w:ascii="楷体" w:hAnsi="楷体" w:eastAsia="楷体" w:cs="楷体"/>
              <w:spacing w:val="-104"/>
              <w:sz w:val="31"/>
              <w:szCs w:val="31"/>
            </w:rPr>
            <w:t xml:space="preserve"> </w:t>
          </w:r>
          <w:r>
            <w:rPr>
              <w:rFonts w:ascii="Calibri" w:hAnsi="Calibri" w:eastAsia="Calibri" w:cs="Calibri"/>
              <w:sz w:val="31"/>
              <w:szCs w:val="31"/>
            </w:rPr>
            <w:t>7</w:t>
          </w:r>
          <w:r>
            <w:rPr>
              <w:rFonts w:ascii="Calibri" w:hAnsi="Calibri" w:eastAsia="Calibri" w:cs="Calibri"/>
              <w:sz w:val="31"/>
              <w:szCs w:val="31"/>
            </w:rPr>
            <w:fldChar w:fldCharType="end"/>
          </w:r>
        </w:p>
        <w:p w14:paraId="7A333D2C">
          <w:pPr>
            <w:tabs>
              <w:tab w:val="right" w:leader="dot" w:pos="8317"/>
            </w:tabs>
            <w:spacing w:before="291" w:line="231" w:lineRule="auto"/>
            <w:ind w:left="472"/>
            <w:rPr>
              <w:rFonts w:ascii="Calibri" w:hAnsi="Calibri" w:eastAsia="Calibri" w:cs="Calibri"/>
              <w:sz w:val="31"/>
              <w:szCs w:val="31"/>
            </w:rPr>
          </w:pPr>
          <w:bookmarkStart w:id="12" w:name="bookmark23"/>
          <w:bookmarkEnd w:id="12"/>
          <w:r>
            <w:fldChar w:fldCharType="begin"/>
          </w:r>
          <w:r>
            <w:instrText xml:space="preserve"> HYPERLINK \l "bookmark24" </w:instrText>
          </w:r>
          <w:r>
            <w:fldChar w:fldCharType="separate"/>
          </w:r>
          <w:r>
            <w:rPr>
              <w:rFonts w:ascii="楷体" w:hAnsi="楷体" w:eastAsia="楷体" w:cs="楷体"/>
              <w:spacing w:val="5"/>
              <w:sz w:val="31"/>
              <w:szCs w:val="31"/>
            </w:rPr>
            <w:t>（三）检测内容太长</w:t>
          </w:r>
          <w:r>
            <w:rPr>
              <w:rFonts w:ascii="楷体" w:hAnsi="楷体" w:eastAsia="楷体" w:cs="楷体"/>
              <w:spacing w:val="-85"/>
              <w:sz w:val="31"/>
              <w:szCs w:val="31"/>
            </w:rPr>
            <w:t xml:space="preserve"> </w:t>
          </w:r>
          <w:r>
            <w:rPr>
              <w:rFonts w:ascii="楷体" w:hAnsi="楷体" w:eastAsia="楷体" w:cs="楷体"/>
              <w:sz w:val="31"/>
              <w:szCs w:val="31"/>
            </w:rPr>
            <w:tab/>
          </w:r>
          <w:r>
            <w:rPr>
              <w:rFonts w:ascii="Calibri" w:hAnsi="Calibri" w:eastAsia="Calibri" w:cs="Calibri"/>
              <w:spacing w:val="28"/>
              <w:sz w:val="31"/>
              <w:szCs w:val="31"/>
            </w:rPr>
            <w:t>7</w:t>
          </w:r>
          <w:r>
            <w:rPr>
              <w:rFonts w:ascii="Calibri" w:hAnsi="Calibri" w:eastAsia="Calibri" w:cs="Calibri"/>
              <w:spacing w:val="28"/>
              <w:sz w:val="31"/>
              <w:szCs w:val="31"/>
            </w:rPr>
            <w:fldChar w:fldCharType="end"/>
          </w:r>
        </w:p>
      </w:sdtContent>
    </w:sdt>
    <w:p w14:paraId="11B33C3D">
      <w:pPr>
        <w:spacing w:line="231" w:lineRule="auto"/>
        <w:rPr>
          <w:rFonts w:ascii="Calibri" w:hAnsi="Calibri" w:eastAsia="Calibri" w:cs="Calibri"/>
          <w:sz w:val="31"/>
          <w:szCs w:val="31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65F4E82E">
      <w:pPr>
        <w:spacing w:before="234" w:line="227" w:lineRule="auto"/>
        <w:ind w:left="365"/>
        <w:outlineLvl w:val="0"/>
        <w:rPr>
          <w:rFonts w:ascii="黑体" w:hAnsi="黑体" w:eastAsia="黑体" w:cs="黑体"/>
          <w:sz w:val="31"/>
          <w:szCs w:val="31"/>
        </w:rPr>
      </w:pPr>
      <w:bookmarkStart w:id="13" w:name="bookmark3"/>
      <w:bookmarkEnd w:id="13"/>
      <w:bookmarkStart w:id="14" w:name="bookmark2"/>
      <w:bookmarkEnd w:id="14"/>
      <w:r>
        <w:rPr>
          <w:rFonts w:ascii="黑体" w:hAnsi="黑体" w:eastAsia="黑体" w:cs="黑体"/>
          <w:b/>
          <w:bCs/>
          <w:spacing w:val="4"/>
          <w:sz w:val="31"/>
          <w:szCs w:val="31"/>
        </w:rPr>
        <w:t>一、登录网址</w:t>
      </w:r>
    </w:p>
    <w:p w14:paraId="29A3A0A3">
      <w:pPr>
        <w:pStyle w:val="2"/>
        <w:spacing w:line="279" w:lineRule="auto"/>
      </w:pPr>
    </w:p>
    <w:p w14:paraId="0006BFB4">
      <w:pPr>
        <w:pStyle w:val="2"/>
        <w:spacing w:line="279" w:lineRule="auto"/>
        <w:rPr>
          <w:rFonts w:ascii="楷体" w:hAnsi="楷体" w:eastAsia="楷体" w:cs="楷体"/>
          <w:b/>
          <w:bCs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</w:pPr>
    </w:p>
    <w:p w14:paraId="45B67288">
      <w:pPr>
        <w:pStyle w:val="2"/>
        <w:spacing w:line="296" w:lineRule="auto"/>
        <w:rPr>
          <w:rFonts w:ascii="楷体" w:hAnsi="楷体" w:eastAsia="楷体" w:cs="楷体"/>
          <w:b/>
          <w:bCs/>
          <w:snapToGrid w:val="0"/>
          <w:color w:val="000000"/>
          <w:spacing w:val="2"/>
          <w:kern w:val="0"/>
          <w:sz w:val="28"/>
          <w:szCs w:val="28"/>
          <w:lang w:val="en-US" w:eastAsia="en-US" w:bidi="ar-SA"/>
        </w:rPr>
      </w:pPr>
      <w:r>
        <w:rPr>
          <w:rFonts w:hint="eastAsia" w:ascii="楷体" w:hAnsi="楷体" w:eastAsia="楷体" w:cs="楷体"/>
          <w:b/>
          <w:bCs/>
          <w:snapToGrid w:val="0"/>
          <w:color w:val="000000"/>
          <w:spacing w:val="2"/>
          <w:kern w:val="0"/>
          <w:sz w:val="28"/>
          <w:szCs w:val="28"/>
          <w:lang w:val="en-US" w:eastAsia="en-US" w:bidi="ar-SA"/>
        </w:rPr>
        <w:t>https://we.cnki.net/check/zyrk/main.html?a=huejxjy#/login</w:t>
      </w:r>
    </w:p>
    <w:p w14:paraId="3ADB1004">
      <w:pPr>
        <w:pStyle w:val="2"/>
        <w:spacing w:line="297" w:lineRule="auto"/>
      </w:pPr>
    </w:p>
    <w:p w14:paraId="584A338B">
      <w:pPr>
        <w:pStyle w:val="2"/>
        <w:spacing w:line="297" w:lineRule="auto"/>
      </w:pPr>
    </w:p>
    <w:p w14:paraId="42E19D57">
      <w:pPr>
        <w:spacing w:before="101" w:line="226" w:lineRule="auto"/>
        <w:ind w:left="365"/>
        <w:outlineLvl w:val="0"/>
        <w:rPr>
          <w:rFonts w:ascii="黑体" w:hAnsi="黑体" w:eastAsia="黑体" w:cs="黑体"/>
          <w:sz w:val="31"/>
          <w:szCs w:val="31"/>
        </w:rPr>
      </w:pPr>
      <w:bookmarkStart w:id="15" w:name="bookmark5"/>
      <w:bookmarkEnd w:id="15"/>
      <w:bookmarkStart w:id="16" w:name="bookmark4"/>
      <w:bookmarkEnd w:id="16"/>
      <w:r>
        <w:rPr>
          <w:rFonts w:ascii="黑体" w:hAnsi="黑体" w:eastAsia="黑体" w:cs="黑体"/>
          <w:b/>
          <w:bCs/>
          <w:spacing w:val="4"/>
          <w:sz w:val="31"/>
          <w:szCs w:val="31"/>
        </w:rPr>
        <w:t>二、查重步骤</w:t>
      </w:r>
    </w:p>
    <w:p w14:paraId="61FDD6E8">
      <w:pPr>
        <w:pStyle w:val="2"/>
        <w:spacing w:line="265" w:lineRule="auto"/>
      </w:pPr>
    </w:p>
    <w:p w14:paraId="7E970F2A">
      <w:pPr>
        <w:pStyle w:val="2"/>
        <w:spacing w:line="265" w:lineRule="auto"/>
      </w:pPr>
    </w:p>
    <w:p w14:paraId="4AA3D76A">
      <w:pPr>
        <w:numPr>
          <w:ilvl w:val="0"/>
          <w:numId w:val="1"/>
        </w:numPr>
        <w:spacing w:before="101" w:line="241" w:lineRule="auto"/>
        <w:ind w:left="385"/>
        <w:outlineLvl w:val="1"/>
        <w:rPr>
          <w:rFonts w:ascii="楷体" w:hAnsi="楷体" w:eastAsia="楷体" w:cs="楷体"/>
          <w:b/>
          <w:bCs/>
          <w:spacing w:val="2"/>
          <w:sz w:val="31"/>
          <w:szCs w:val="31"/>
        </w:rPr>
      </w:pPr>
      <w:bookmarkStart w:id="17" w:name="bookmark7"/>
      <w:bookmarkEnd w:id="17"/>
      <w:bookmarkStart w:id="18" w:name="bookmark6"/>
      <w:bookmarkEnd w:id="18"/>
      <w:r>
        <w:rPr>
          <w:rFonts w:ascii="楷体" w:hAnsi="楷体" w:eastAsia="楷体" w:cs="楷体"/>
          <w:b/>
          <w:bCs/>
          <w:spacing w:val="2"/>
          <w:sz w:val="31"/>
          <w:szCs w:val="31"/>
        </w:rPr>
        <w:t>注册激活</w:t>
      </w:r>
    </w:p>
    <w:p w14:paraId="7213445A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 w:line="241" w:lineRule="auto"/>
        <w:jc w:val="left"/>
        <w:textAlignment w:val="baseline"/>
        <w:outlineLvl w:val="1"/>
        <w:rPr>
          <w:rFonts w:ascii="楷体" w:hAnsi="楷体" w:eastAsia="楷体" w:cs="楷体"/>
          <w:b/>
          <w:bCs/>
          <w:spacing w:val="2"/>
          <w:sz w:val="31"/>
          <w:szCs w:val="3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396875</wp:posOffset>
            </wp:positionH>
            <wp:positionV relativeFrom="paragraph">
              <wp:posOffset>74295</wp:posOffset>
            </wp:positionV>
            <wp:extent cx="5278755" cy="3596005"/>
            <wp:effectExtent l="0" t="0" r="9525" b="63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F2FB31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 w:line="241" w:lineRule="auto"/>
        <w:jc w:val="left"/>
        <w:textAlignment w:val="baseline"/>
        <w:outlineLvl w:val="1"/>
        <w:rPr>
          <w:rFonts w:ascii="楷体" w:hAnsi="楷体" w:eastAsia="楷体" w:cs="楷体"/>
          <w:b/>
          <w:bCs/>
          <w:spacing w:val="2"/>
          <w:sz w:val="31"/>
          <w:szCs w:val="31"/>
        </w:rPr>
      </w:pPr>
    </w:p>
    <w:p w14:paraId="08295A1E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 w:line="241" w:lineRule="auto"/>
        <w:jc w:val="left"/>
        <w:textAlignment w:val="baseline"/>
        <w:outlineLvl w:val="1"/>
        <w:rPr>
          <w:rFonts w:ascii="楷体" w:hAnsi="楷体" w:eastAsia="楷体" w:cs="楷体"/>
          <w:b/>
          <w:bCs/>
          <w:spacing w:val="2"/>
          <w:sz w:val="31"/>
          <w:szCs w:val="31"/>
        </w:rPr>
      </w:pPr>
    </w:p>
    <w:p w14:paraId="1A764440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 w:line="241" w:lineRule="auto"/>
        <w:jc w:val="left"/>
        <w:textAlignment w:val="baseline"/>
        <w:outlineLvl w:val="1"/>
        <w:rPr>
          <w:rFonts w:ascii="楷体" w:hAnsi="楷体" w:eastAsia="楷体" w:cs="楷体"/>
          <w:b/>
          <w:bCs/>
          <w:spacing w:val="2"/>
          <w:sz w:val="31"/>
          <w:szCs w:val="31"/>
        </w:rPr>
      </w:pPr>
    </w:p>
    <w:p w14:paraId="7C57531D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 w:line="241" w:lineRule="auto"/>
        <w:jc w:val="left"/>
        <w:textAlignment w:val="baseline"/>
        <w:outlineLvl w:val="1"/>
        <w:rPr>
          <w:rFonts w:ascii="楷体" w:hAnsi="楷体" w:eastAsia="楷体" w:cs="楷体"/>
          <w:b/>
          <w:bCs/>
          <w:spacing w:val="2"/>
          <w:sz w:val="31"/>
          <w:szCs w:val="31"/>
        </w:rPr>
      </w:pPr>
    </w:p>
    <w:p w14:paraId="1B5CC46E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 w:line="241" w:lineRule="auto"/>
        <w:jc w:val="left"/>
        <w:textAlignment w:val="baseline"/>
        <w:outlineLvl w:val="1"/>
        <w:rPr>
          <w:rFonts w:ascii="楷体" w:hAnsi="楷体" w:eastAsia="楷体" w:cs="楷体"/>
          <w:b/>
          <w:bCs/>
          <w:spacing w:val="2"/>
          <w:sz w:val="31"/>
          <w:szCs w:val="31"/>
        </w:rPr>
      </w:pPr>
    </w:p>
    <w:p w14:paraId="3FEEABF7">
      <w:pPr>
        <w:spacing w:line="3247" w:lineRule="exact"/>
      </w:pPr>
    </w:p>
    <w:p w14:paraId="12E850DE">
      <w:pPr>
        <w:spacing w:before="254" w:line="226" w:lineRule="auto"/>
        <w:ind w:left="3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此处先点击“注册</w:t>
      </w:r>
      <w:r>
        <w:rPr>
          <w:rFonts w:ascii="仿宋" w:hAnsi="仿宋" w:eastAsia="仿宋" w:cs="仿宋"/>
          <w:spacing w:val="-1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”，选择“普通用户</w:t>
      </w:r>
      <w:r>
        <w:rPr>
          <w:rFonts w:ascii="仿宋" w:hAnsi="仿宋" w:eastAsia="仿宋" w:cs="仿宋"/>
          <w:spacing w:val="-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”，匹配信</w:t>
      </w:r>
      <w:r>
        <w:rPr>
          <w:rFonts w:ascii="仿宋" w:hAnsi="仿宋" w:eastAsia="仿宋" w:cs="仿宋"/>
          <w:spacing w:val="4"/>
          <w:sz w:val="31"/>
          <w:szCs w:val="31"/>
        </w:rPr>
        <w:t>息。</w:t>
      </w:r>
    </w:p>
    <w:p w14:paraId="432B559F">
      <w:pPr>
        <w:pStyle w:val="2"/>
        <w:spacing w:line="276" w:lineRule="auto"/>
      </w:pPr>
    </w:p>
    <w:p w14:paraId="52E2B563">
      <w:pPr>
        <w:pStyle w:val="2"/>
        <w:spacing w:line="276" w:lineRule="auto"/>
      </w:pPr>
    </w:p>
    <w:p w14:paraId="2ABD1461">
      <w:pPr>
        <w:pStyle w:val="2"/>
        <w:spacing w:line="277" w:lineRule="auto"/>
      </w:pPr>
    </w:p>
    <w:p w14:paraId="4861CC51">
      <w:pPr>
        <w:spacing w:before="1" w:line="3492" w:lineRule="exact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-106680</wp:posOffset>
            </wp:positionH>
            <wp:positionV relativeFrom="page">
              <wp:posOffset>1021715</wp:posOffset>
            </wp:positionV>
            <wp:extent cx="5547995" cy="3232150"/>
            <wp:effectExtent l="0" t="0" r="14605" b="139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4799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BAFFA8">
      <w:pPr>
        <w:spacing w:before="1" w:line="3492" w:lineRule="exact"/>
      </w:pPr>
      <w:r>
        <w:rPr>
          <w:rFonts w:hint="eastAsia" w:eastAsia="宋体"/>
          <w:lang w:val="en-US" w:eastAsia="zh-CN"/>
        </w:rPr>
        <w:t>填完相关信息后点击最下方</w:t>
      </w:r>
      <w:r>
        <w:rPr>
          <w:rFonts w:hint="eastAsia" w:eastAsia="宋体"/>
          <w:b/>
          <w:bCs/>
          <w:sz w:val="22"/>
          <w:szCs w:val="22"/>
          <w:lang w:val="en-US" w:eastAsia="zh-CN"/>
        </w:rPr>
        <w:t>“注册”</w:t>
      </w:r>
    </w:p>
    <w:p w14:paraId="2A23AFD4">
      <w:pPr>
        <w:spacing w:before="286" w:line="356" w:lineRule="auto"/>
        <w:ind w:left="371" w:right="268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输入个人“手机号</w:t>
      </w:r>
      <w:r>
        <w:rPr>
          <w:rFonts w:ascii="仿宋" w:hAnsi="仿宋" w:eastAsia="仿宋" w:cs="仿宋"/>
          <w:spacing w:val="-10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”“姓名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”“编号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”。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其中,</w:t>
      </w:r>
      <w:r>
        <w:rPr>
          <w:rFonts w:ascii="仿宋" w:hAnsi="仿宋" w:eastAsia="仿宋" w:cs="仿宋"/>
          <w:b/>
          <w:bCs/>
          <w:color w:val="FF0000"/>
          <w:spacing w:val="1"/>
          <w:sz w:val="31"/>
          <w:szCs w:val="31"/>
        </w:rPr>
        <w:t>“编号</w:t>
      </w:r>
      <w:r>
        <w:rPr>
          <w:rFonts w:ascii="仿宋" w:hAnsi="仿宋" w:eastAsia="仿宋" w:cs="仿宋"/>
          <w:color w:val="FF0000"/>
          <w:spacing w:val="-105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color w:val="FF0000"/>
          <w:spacing w:val="1"/>
          <w:sz w:val="31"/>
          <w:szCs w:val="31"/>
        </w:rPr>
        <w:t>”为：学号</w:t>
      </w:r>
    </w:p>
    <w:p w14:paraId="031DF8E5">
      <w:pPr>
        <w:spacing w:line="356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06" w:h="16839"/>
          <w:pgMar w:top="1431" w:right="1490" w:bottom="1151" w:left="1672" w:header="0" w:footer="987" w:gutter="0"/>
          <w:cols w:space="720" w:num="1"/>
        </w:sectPr>
      </w:pPr>
    </w:p>
    <w:p w14:paraId="0D3EAEEB">
      <w:pPr>
        <w:spacing w:before="140" w:line="3771" w:lineRule="exact"/>
        <w:ind w:firstLine="358"/>
      </w:pPr>
      <w:r>
        <w:rPr>
          <w:position w:val="-75"/>
        </w:rPr>
        <w:drawing>
          <wp:inline distT="0" distB="0" distL="0" distR="0">
            <wp:extent cx="5247005" cy="239395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7132" cy="239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142AF">
      <w:pPr>
        <w:pStyle w:val="2"/>
        <w:spacing w:line="258" w:lineRule="auto"/>
      </w:pPr>
    </w:p>
    <w:p w14:paraId="750C7F08">
      <w:pPr>
        <w:pStyle w:val="2"/>
        <w:spacing w:line="258" w:lineRule="auto"/>
      </w:pPr>
    </w:p>
    <w:p w14:paraId="31C27AE3">
      <w:pPr>
        <w:spacing w:before="101" w:line="226" w:lineRule="auto"/>
        <w:ind w:left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密码由学生个人自行设置。</w:t>
      </w:r>
    </w:p>
    <w:p w14:paraId="39528E86">
      <w:pPr>
        <w:spacing w:before="243" w:line="355" w:lineRule="auto"/>
        <w:ind w:left="17" w:right="68" w:firstLine="625"/>
        <w:rPr>
          <w:rFonts w:ascii="仿宋" w:hAnsi="仿宋" w:eastAsia="仿宋" w:cs="仿宋"/>
          <w:spacing w:val="6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输入个人密码后，再次输入密码，进行图片和短信验证后，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点击确认，即可完成注册并激活。</w:t>
      </w:r>
      <w:bookmarkStart w:id="37" w:name="_GoBack"/>
      <w:bookmarkEnd w:id="37"/>
    </w:p>
    <w:p w14:paraId="565433AE">
      <w:pPr>
        <w:spacing w:before="243" w:line="355" w:lineRule="auto"/>
        <w:ind w:left="17" w:right="68" w:firstLine="625"/>
        <w:rPr>
          <w:rFonts w:hint="default" w:ascii="仿宋" w:hAnsi="仿宋" w:eastAsia="仿宋" w:cs="仿宋"/>
          <w:b/>
          <w:bCs/>
          <w:spacing w:val="6"/>
          <w:sz w:val="31"/>
          <w:szCs w:val="31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highlight w:val="yellow"/>
          <w:lang w:val="en-US" w:eastAsia="zh-CN"/>
        </w:rPr>
        <w:t>后续登录账号为手机号，密码为个人设置的密码</w:t>
      </w:r>
    </w:p>
    <w:p w14:paraId="48244E4A">
      <w:pPr>
        <w:spacing w:before="315" w:line="232" w:lineRule="auto"/>
        <w:ind w:left="657"/>
        <w:outlineLvl w:val="1"/>
        <w:rPr>
          <w:rFonts w:ascii="楷体" w:hAnsi="楷体" w:eastAsia="楷体" w:cs="楷体"/>
          <w:sz w:val="31"/>
          <w:szCs w:val="31"/>
        </w:rPr>
      </w:pPr>
      <w:bookmarkStart w:id="19" w:name="bookmark8"/>
      <w:bookmarkEnd w:id="19"/>
      <w:bookmarkStart w:id="20" w:name="bookmark1"/>
      <w:bookmarkEnd w:id="20"/>
      <w:r>
        <w:rPr>
          <w:rFonts w:ascii="楷体" w:hAnsi="楷体" w:eastAsia="楷体" w:cs="楷体"/>
          <w:b/>
          <w:bCs/>
          <w:spacing w:val="4"/>
          <w:sz w:val="31"/>
          <w:szCs w:val="31"/>
        </w:rPr>
        <w:t>（二）后续直接登录、查重</w:t>
      </w:r>
    </w:p>
    <w:p w14:paraId="640DDD38">
      <w:pPr>
        <w:pStyle w:val="2"/>
        <w:spacing w:line="446" w:lineRule="auto"/>
      </w:pPr>
    </w:p>
    <w:p w14:paraId="7AD4D83B">
      <w:pPr>
        <w:spacing w:line="3507" w:lineRule="exact"/>
        <w:ind w:firstLine="276"/>
      </w:pPr>
      <w:r>
        <w:rPr>
          <w:position w:val="-70"/>
        </w:rPr>
        <w:drawing>
          <wp:inline distT="0" distB="0" distL="0" distR="0">
            <wp:extent cx="5265420" cy="222631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839" cy="222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3EE71">
      <w:pPr>
        <w:spacing w:before="283" w:line="236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1"/>
          <w:sz w:val="31"/>
          <w:szCs w:val="31"/>
        </w:rPr>
        <w:t>注：</w:t>
      </w:r>
    </w:p>
    <w:p w14:paraId="2B2D5F73">
      <w:pPr>
        <w:spacing w:before="227" w:line="300" w:lineRule="auto"/>
        <w:ind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（1）如学生已经有中国知网个人检测账号，</w:t>
      </w:r>
      <w:r>
        <w:rPr>
          <w:rFonts w:ascii="仿宋" w:hAnsi="仿宋" w:eastAsia="仿宋" w:cs="仿宋"/>
          <w:spacing w:val="5"/>
          <w:sz w:val="31"/>
          <w:szCs w:val="31"/>
        </w:rPr>
        <w:t>注册完成后直接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用账号和密码，验证登录即可；</w:t>
      </w:r>
      <w:r>
        <w:rPr>
          <w:rFonts w:hint="eastAsia" w:ascii="仿宋" w:hAnsi="仿宋" w:eastAsia="仿宋" w:cs="仿宋"/>
          <w:spacing w:val="7"/>
          <w:sz w:val="31"/>
          <w:szCs w:val="31"/>
          <w:lang w:val="en-US" w:eastAsia="zh-CN"/>
        </w:rPr>
        <w:t>忘记密码点下方进行找回。</w:t>
      </w:r>
    </w:p>
    <w:p w14:paraId="4303BDA2"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6" w:h="16839"/>
          <w:pgMar w:top="1431" w:right="1487" w:bottom="1152" w:left="1401" w:header="0" w:footer="987" w:gutter="0"/>
          <w:cols w:space="720" w:num="1"/>
        </w:sectPr>
      </w:pPr>
    </w:p>
    <w:p w14:paraId="7DDBC11A">
      <w:pPr>
        <w:spacing w:before="47" w:line="5839" w:lineRule="exact"/>
        <w:ind w:firstLine="66"/>
      </w:pPr>
      <w:r>
        <w:rPr>
          <w:position w:val="-116"/>
        </w:rPr>
        <w:drawing>
          <wp:inline distT="0" distB="0" distL="0" distR="0">
            <wp:extent cx="5620385" cy="370776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20511" cy="370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1E1FF">
      <w:pPr>
        <w:pStyle w:val="2"/>
        <w:spacing w:line="241" w:lineRule="auto"/>
      </w:pPr>
    </w:p>
    <w:p w14:paraId="69CC6607">
      <w:pPr>
        <w:pStyle w:val="2"/>
        <w:spacing w:line="241" w:lineRule="auto"/>
      </w:pPr>
    </w:p>
    <w:p w14:paraId="33743A65">
      <w:pPr>
        <w:pStyle w:val="2"/>
        <w:spacing w:line="241" w:lineRule="auto"/>
      </w:pPr>
    </w:p>
    <w:p w14:paraId="570F814E">
      <w:pPr>
        <w:spacing w:before="100" w:line="356" w:lineRule="auto"/>
        <w:ind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请选择“上传论文</w:t>
      </w:r>
      <w:r>
        <w:rPr>
          <w:rFonts w:ascii="仿宋" w:hAnsi="仿宋" w:eastAsia="仿宋" w:cs="仿宋"/>
          <w:spacing w:val="-10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”，填写“篇名</w:t>
      </w:r>
      <w:r>
        <w:rPr>
          <w:rFonts w:ascii="仿宋" w:hAnsi="仿宋" w:eastAsia="仿宋" w:cs="仿宋"/>
          <w:spacing w:val="-10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”“作者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”等信息后，点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击“浏览</w:t>
      </w:r>
      <w:r>
        <w:rPr>
          <w:rFonts w:ascii="仿宋" w:hAnsi="仿宋" w:eastAsia="仿宋" w:cs="仿宋"/>
          <w:spacing w:val="-10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”找到需查重的论文，提交查重。</w:t>
      </w:r>
    </w:p>
    <w:p w14:paraId="5D34332D">
      <w:pPr>
        <w:pStyle w:val="2"/>
        <w:spacing w:line="296" w:lineRule="auto"/>
      </w:pPr>
    </w:p>
    <w:p w14:paraId="6F7553A2">
      <w:pPr>
        <w:pStyle w:val="2"/>
        <w:spacing w:line="297" w:lineRule="auto"/>
      </w:pPr>
    </w:p>
    <w:p w14:paraId="6D7D0BFA">
      <w:pPr>
        <w:spacing w:line="4528" w:lineRule="exact"/>
        <w:ind w:firstLine="454"/>
      </w:pPr>
      <w:r>
        <w:rPr>
          <w:position w:val="-90"/>
        </w:rPr>
        <w:drawing>
          <wp:inline distT="0" distB="0" distL="0" distR="0">
            <wp:extent cx="5125085" cy="287528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25211" cy="287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85D73">
      <w:pPr>
        <w:pStyle w:val="2"/>
        <w:spacing w:line="439" w:lineRule="auto"/>
      </w:pPr>
    </w:p>
    <w:p w14:paraId="11C9E00F">
      <w:pPr>
        <w:spacing w:before="101" w:line="227" w:lineRule="auto"/>
        <w:ind w:left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提交的论文解析完成后，点击“我要付款</w:t>
      </w:r>
      <w:r>
        <w:rPr>
          <w:rFonts w:ascii="仿宋" w:hAnsi="仿宋" w:eastAsia="仿宋" w:cs="仿宋"/>
          <w:spacing w:val="-10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”</w:t>
      </w:r>
    </w:p>
    <w:p w14:paraId="4377E7B2">
      <w:pPr>
        <w:spacing w:line="227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06" w:h="16839"/>
          <w:pgMar w:top="1431" w:right="1487" w:bottom="1152" w:left="1409" w:header="0" w:footer="987" w:gutter="0"/>
          <w:cols w:space="720" w:num="1"/>
        </w:sectPr>
      </w:pPr>
    </w:p>
    <w:p w14:paraId="2ED00D3F">
      <w:pPr>
        <w:spacing w:before="155" w:line="4987" w:lineRule="exact"/>
        <w:ind w:firstLine="324"/>
      </w:pPr>
      <w:r>
        <w:rPr>
          <w:position w:val="-99"/>
        </w:rPr>
        <w:drawing>
          <wp:inline distT="0" distB="0" distL="0" distR="0">
            <wp:extent cx="5269865" cy="316674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316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185CE">
      <w:pPr>
        <w:pStyle w:val="2"/>
        <w:spacing w:line="265" w:lineRule="auto"/>
      </w:pPr>
    </w:p>
    <w:p w14:paraId="05FA9922">
      <w:pPr>
        <w:pStyle w:val="2"/>
        <w:spacing w:line="266" w:lineRule="auto"/>
      </w:pPr>
    </w:p>
    <w:p w14:paraId="15B5605A">
      <w:pPr>
        <w:spacing w:before="101" w:line="226" w:lineRule="auto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选择支付方式，扫码付款，完成支付后即显示查重结果。</w:t>
      </w:r>
    </w:p>
    <w:p w14:paraId="34CED0D6">
      <w:pPr>
        <w:pStyle w:val="2"/>
        <w:spacing w:line="255" w:lineRule="auto"/>
      </w:pPr>
    </w:p>
    <w:p w14:paraId="35713118">
      <w:pPr>
        <w:pStyle w:val="2"/>
        <w:spacing w:line="255" w:lineRule="auto"/>
      </w:pPr>
    </w:p>
    <w:p w14:paraId="2ABBC34E">
      <w:pPr>
        <w:pStyle w:val="2"/>
        <w:spacing w:line="255" w:lineRule="auto"/>
      </w:pPr>
    </w:p>
    <w:p w14:paraId="406115D3">
      <w:pPr>
        <w:pStyle w:val="2"/>
        <w:spacing w:line="255" w:lineRule="auto"/>
      </w:pPr>
    </w:p>
    <w:p w14:paraId="38ED3B13">
      <w:pPr>
        <w:spacing w:before="101" w:line="231" w:lineRule="auto"/>
        <w:ind w:left="638"/>
        <w:outlineLvl w:val="1"/>
        <w:rPr>
          <w:rFonts w:ascii="楷体" w:hAnsi="楷体" w:eastAsia="楷体" w:cs="楷体"/>
          <w:sz w:val="31"/>
          <w:szCs w:val="31"/>
        </w:rPr>
      </w:pPr>
      <w:bookmarkStart w:id="21" w:name="bookmark10"/>
      <w:bookmarkEnd w:id="21"/>
      <w:bookmarkStart w:id="22" w:name="bookmark9"/>
      <w:bookmarkEnd w:id="22"/>
      <w:r>
        <w:rPr>
          <w:rFonts w:ascii="楷体" w:hAnsi="楷体" w:eastAsia="楷体" w:cs="楷体"/>
          <w:b/>
          <w:bCs/>
          <w:spacing w:val="2"/>
          <w:sz w:val="31"/>
          <w:szCs w:val="31"/>
        </w:rPr>
        <w:t>（三）查重费用</w:t>
      </w:r>
    </w:p>
    <w:p w14:paraId="5B669E3C">
      <w:pPr>
        <w:pStyle w:val="2"/>
        <w:spacing w:line="394" w:lineRule="auto"/>
      </w:pPr>
    </w:p>
    <w:p w14:paraId="2F16ED6B">
      <w:pPr>
        <w:spacing w:before="101" w:line="356" w:lineRule="auto"/>
        <w:ind w:left="22" w:right="46" w:firstLine="61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1.知网查重费用标准为：</w:t>
      </w:r>
      <w:r>
        <w:rPr>
          <w:rFonts w:ascii="仿宋" w:hAnsi="仿宋" w:eastAsia="仿宋" w:cs="仿宋"/>
          <w:b/>
          <w:bCs/>
          <w:color w:val="FF0000"/>
          <w:spacing w:val="-14"/>
          <w:sz w:val="31"/>
          <w:szCs w:val="31"/>
        </w:rPr>
        <w:t>1.5</w:t>
      </w:r>
      <w:r>
        <w:rPr>
          <w:rFonts w:ascii="仿宋" w:hAnsi="仿宋" w:eastAsia="仿宋" w:cs="仿宋"/>
          <w:color w:val="FF0000"/>
          <w:spacing w:val="-49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color w:val="FF0000"/>
          <w:spacing w:val="-14"/>
          <w:sz w:val="31"/>
          <w:szCs w:val="31"/>
        </w:rPr>
        <w:t>元/千字符</w:t>
      </w:r>
      <w:r>
        <w:rPr>
          <w:rFonts w:ascii="仿宋" w:hAnsi="仿宋" w:eastAsia="仿宋" w:cs="仿宋"/>
          <w:color w:val="FF0000"/>
          <w:spacing w:val="-14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color w:val="FF0000"/>
          <w:spacing w:val="-14"/>
          <w:sz w:val="31"/>
          <w:szCs w:val="31"/>
        </w:rPr>
        <w:t>·次</w:t>
      </w:r>
      <w:r>
        <w:rPr>
          <w:rFonts w:ascii="仿宋" w:hAnsi="仿宋" w:eastAsia="仿宋" w:cs="仿宋"/>
          <w:spacing w:val="-14"/>
          <w:sz w:val="31"/>
          <w:szCs w:val="31"/>
        </w:rPr>
        <w:t>（8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万字符以内）。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由学生个人扫码支付；</w:t>
      </w:r>
    </w:p>
    <w:p w14:paraId="41E0CC7B">
      <w:pPr>
        <w:spacing w:before="52" w:line="228" w:lineRule="auto"/>
        <w:ind w:left="61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2.知网查重不限次数；</w:t>
      </w:r>
    </w:p>
    <w:p w14:paraId="23136F5D">
      <w:pPr>
        <w:spacing w:before="241" w:line="356" w:lineRule="auto"/>
        <w:ind w:firstLine="6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3"/>
          <w:sz w:val="31"/>
          <w:szCs w:val="31"/>
        </w:rPr>
        <w:t>3.查重结果（文献和文字复制比）为“不合格（大于等于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-48"/>
          <w:sz w:val="31"/>
          <w:szCs w:val="31"/>
          <w:lang w:val="en-US" w:eastAsia="zh-CN"/>
        </w:rPr>
        <w:t xml:space="preserve">15 </w:t>
      </w:r>
      <w:r>
        <w:rPr>
          <w:rFonts w:ascii="仿宋" w:hAnsi="仿宋" w:eastAsia="仿宋" w:cs="仿宋"/>
          <w:spacing w:val="-13"/>
          <w:sz w:val="31"/>
          <w:szCs w:val="31"/>
        </w:rPr>
        <w:t>%）”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的，须再次查重直至“</w:t>
      </w:r>
      <w:r>
        <w:rPr>
          <w:rFonts w:ascii="仿宋" w:hAnsi="仿宋" w:eastAsia="仿宋" w:cs="仿宋"/>
          <w:b/>
          <w:bCs/>
          <w:color w:val="FF0000"/>
          <w:spacing w:val="4"/>
          <w:sz w:val="31"/>
          <w:szCs w:val="31"/>
        </w:rPr>
        <w:t>合格（低于</w:t>
      </w:r>
      <w:r>
        <w:rPr>
          <w:rFonts w:ascii="仿宋" w:hAnsi="仿宋" w:eastAsia="仿宋" w:cs="仿宋"/>
          <w:color w:val="FF0000"/>
          <w:spacing w:val="-42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color w:val="FF0000"/>
          <w:spacing w:val="-42"/>
          <w:sz w:val="31"/>
          <w:szCs w:val="31"/>
          <w:lang w:val="en-US" w:eastAsia="zh-CN"/>
        </w:rPr>
        <w:t xml:space="preserve">15 </w:t>
      </w:r>
      <w:r>
        <w:rPr>
          <w:rFonts w:ascii="仿宋" w:hAnsi="仿宋" w:eastAsia="仿宋" w:cs="仿宋"/>
          <w:b/>
          <w:bCs/>
          <w:color w:val="FF0000"/>
          <w:spacing w:val="4"/>
          <w:sz w:val="31"/>
          <w:szCs w:val="31"/>
        </w:rPr>
        <w:t>%）</w:t>
      </w:r>
      <w:r>
        <w:rPr>
          <w:rFonts w:ascii="仿宋" w:hAnsi="仿宋" w:eastAsia="仿宋" w:cs="仿宋"/>
          <w:color w:val="FF0000"/>
          <w:spacing w:val="-10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”；</w:t>
      </w:r>
    </w:p>
    <w:p w14:paraId="3221FF90">
      <w:pPr>
        <w:spacing w:before="54" w:line="226" w:lineRule="auto"/>
        <w:ind w:left="6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4.再次查重，学生须按上述标准，另行支付查重费用。</w:t>
      </w:r>
    </w:p>
    <w:p w14:paraId="24A47D47"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06" w:h="16839"/>
          <w:pgMar w:top="1431" w:right="1326" w:bottom="1151" w:left="1419" w:header="0" w:footer="987" w:gutter="0"/>
          <w:cols w:space="720" w:num="1"/>
        </w:sectPr>
      </w:pPr>
    </w:p>
    <w:p w14:paraId="058C7EC2">
      <w:pPr>
        <w:spacing w:before="224" w:line="231" w:lineRule="auto"/>
        <w:ind w:left="643"/>
        <w:outlineLvl w:val="0"/>
        <w:rPr>
          <w:rFonts w:ascii="黑体" w:hAnsi="黑体" w:eastAsia="黑体" w:cs="黑体"/>
          <w:sz w:val="31"/>
          <w:szCs w:val="31"/>
        </w:rPr>
      </w:pPr>
      <w:bookmarkStart w:id="23" w:name="bookmark12"/>
      <w:bookmarkEnd w:id="23"/>
      <w:bookmarkStart w:id="24" w:name="bookmark11"/>
      <w:bookmarkEnd w:id="24"/>
      <w:bookmarkStart w:id="25" w:name="bookmark14"/>
      <w:bookmarkEnd w:id="25"/>
      <w:r>
        <w:rPr>
          <w:rFonts w:ascii="黑体" w:hAnsi="黑体" w:eastAsia="黑体" w:cs="黑体"/>
          <w:b/>
          <w:bCs/>
          <w:spacing w:val="5"/>
          <w:sz w:val="31"/>
          <w:szCs w:val="31"/>
        </w:rPr>
        <w:t>三、查重结果及运用</w:t>
      </w:r>
    </w:p>
    <w:p w14:paraId="426AF419">
      <w:pPr>
        <w:pStyle w:val="2"/>
        <w:spacing w:line="261" w:lineRule="auto"/>
      </w:pPr>
    </w:p>
    <w:p w14:paraId="17FBEC38">
      <w:pPr>
        <w:pStyle w:val="2"/>
        <w:spacing w:line="262" w:lineRule="auto"/>
      </w:pPr>
    </w:p>
    <w:p w14:paraId="6B5B6CC1">
      <w:pPr>
        <w:spacing w:before="101" w:line="231" w:lineRule="auto"/>
        <w:ind w:left="662"/>
        <w:outlineLvl w:val="1"/>
        <w:rPr>
          <w:rFonts w:ascii="楷体" w:hAnsi="楷体" w:eastAsia="楷体" w:cs="楷体"/>
          <w:sz w:val="31"/>
          <w:szCs w:val="31"/>
        </w:rPr>
      </w:pPr>
      <w:bookmarkStart w:id="26" w:name="bookmark13"/>
      <w:bookmarkEnd w:id="26"/>
      <w:r>
        <w:rPr>
          <w:rFonts w:ascii="楷体" w:hAnsi="楷体" w:eastAsia="楷体" w:cs="楷体"/>
          <w:b/>
          <w:bCs/>
          <w:spacing w:val="3"/>
          <w:sz w:val="31"/>
          <w:szCs w:val="31"/>
        </w:rPr>
        <w:t>（一）查重报告版本</w:t>
      </w:r>
    </w:p>
    <w:p w14:paraId="3117F1B3">
      <w:pPr>
        <w:pStyle w:val="2"/>
        <w:spacing w:line="392" w:lineRule="auto"/>
      </w:pPr>
    </w:p>
    <w:p w14:paraId="262AFD4B">
      <w:pPr>
        <w:spacing w:before="101" w:line="356" w:lineRule="auto"/>
        <w:ind w:left="12" w:right="140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查重报告《文本复制检测报告单》有三个</w:t>
      </w:r>
      <w:r>
        <w:rPr>
          <w:rFonts w:ascii="仿宋" w:hAnsi="仿宋" w:eastAsia="仿宋" w:cs="仿宋"/>
          <w:spacing w:val="-7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PDF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版本：简明、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全文标明引文、</w:t>
      </w:r>
      <w:r>
        <w:rPr>
          <w:rFonts w:ascii="仿宋" w:hAnsi="仿宋" w:eastAsia="仿宋" w:cs="仿宋"/>
          <w:b/>
          <w:bCs/>
          <w:color w:val="FF0000"/>
          <w:spacing w:val="5"/>
          <w:sz w:val="31"/>
          <w:szCs w:val="31"/>
        </w:rPr>
        <w:t>全文对照</w:t>
      </w:r>
      <w:r>
        <w:rPr>
          <w:rFonts w:ascii="仿宋" w:hAnsi="仿宋" w:eastAsia="仿宋" w:cs="仿宋"/>
          <w:spacing w:val="5"/>
          <w:sz w:val="31"/>
          <w:szCs w:val="31"/>
        </w:rPr>
        <w:t>。</w:t>
      </w:r>
    </w:p>
    <w:p w14:paraId="1796DB85">
      <w:pPr>
        <w:spacing w:before="52" w:line="227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查重结果（文献和文字复制比）</w:t>
      </w:r>
      <w:r>
        <w:rPr>
          <w:rFonts w:ascii="仿宋" w:hAnsi="仿宋" w:eastAsia="仿宋" w:cs="仿宋"/>
          <w:b/>
          <w:bCs/>
          <w:color w:val="FF0000"/>
          <w:spacing w:val="4"/>
          <w:sz w:val="31"/>
          <w:szCs w:val="31"/>
        </w:rPr>
        <w:t>必须低于</w:t>
      </w:r>
      <w:r>
        <w:rPr>
          <w:rFonts w:hint="eastAsia" w:ascii="仿宋" w:hAnsi="仿宋" w:eastAsia="仿宋" w:cs="仿宋"/>
          <w:b/>
          <w:bCs/>
          <w:color w:val="FF0000"/>
          <w:spacing w:val="4"/>
          <w:sz w:val="31"/>
          <w:szCs w:val="31"/>
          <w:lang w:val="en-US" w:eastAsia="zh-CN"/>
        </w:rPr>
        <w:t xml:space="preserve">15 </w:t>
      </w:r>
      <w:r>
        <w:rPr>
          <w:rFonts w:ascii="仿宋" w:hAnsi="仿宋" w:eastAsia="仿宋" w:cs="仿宋"/>
          <w:b/>
          <w:bCs/>
          <w:color w:val="FF0000"/>
          <w:spacing w:val="4"/>
          <w:sz w:val="31"/>
          <w:szCs w:val="31"/>
        </w:rPr>
        <w:t>%</w:t>
      </w:r>
      <w:r>
        <w:rPr>
          <w:rFonts w:ascii="仿宋" w:hAnsi="仿宋" w:eastAsia="仿宋" w:cs="仿宋"/>
          <w:spacing w:val="4"/>
          <w:sz w:val="31"/>
          <w:szCs w:val="31"/>
        </w:rPr>
        <w:t>，</w:t>
      </w:r>
      <w:r>
        <w:rPr>
          <w:rFonts w:ascii="仿宋" w:hAnsi="仿宋" w:eastAsia="仿宋" w:cs="仿宋"/>
          <w:spacing w:val="3"/>
          <w:sz w:val="31"/>
          <w:szCs w:val="31"/>
        </w:rPr>
        <w:t>为“合格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”。</w:t>
      </w:r>
    </w:p>
    <w:p w14:paraId="7B34097A">
      <w:pPr>
        <w:pStyle w:val="2"/>
        <w:spacing w:line="401" w:lineRule="auto"/>
      </w:pPr>
    </w:p>
    <w:p w14:paraId="7563E642">
      <w:pPr>
        <w:spacing w:before="100" w:line="230" w:lineRule="auto"/>
        <w:ind w:left="662"/>
        <w:outlineLvl w:val="1"/>
        <w:rPr>
          <w:rFonts w:ascii="楷体" w:hAnsi="楷体" w:eastAsia="楷体" w:cs="楷体"/>
          <w:sz w:val="31"/>
          <w:szCs w:val="31"/>
        </w:rPr>
      </w:pPr>
      <w:bookmarkStart w:id="27" w:name="bookmark15"/>
      <w:bookmarkEnd w:id="27"/>
      <w:bookmarkStart w:id="28" w:name="bookmark16"/>
      <w:bookmarkEnd w:id="28"/>
      <w:r>
        <w:rPr>
          <w:rFonts w:ascii="楷体" w:hAnsi="楷体" w:eastAsia="楷体" w:cs="楷体"/>
          <w:b/>
          <w:bCs/>
          <w:spacing w:val="3"/>
          <w:sz w:val="31"/>
          <w:szCs w:val="31"/>
        </w:rPr>
        <w:t>（二）学生提交版本</w:t>
      </w:r>
    </w:p>
    <w:p w14:paraId="12999449">
      <w:pPr>
        <w:pStyle w:val="2"/>
        <w:spacing w:line="393" w:lineRule="auto"/>
      </w:pPr>
    </w:p>
    <w:p w14:paraId="6197330A">
      <w:pPr>
        <w:spacing w:before="101" w:line="226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学生提交“合格</w:t>
      </w:r>
      <w:r>
        <w:rPr>
          <w:rFonts w:ascii="仿宋" w:hAnsi="仿宋" w:eastAsia="仿宋" w:cs="仿宋"/>
          <w:spacing w:val="-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”的</w:t>
      </w:r>
      <w:r>
        <w:rPr>
          <w:rFonts w:ascii="仿宋" w:hAnsi="仿宋" w:eastAsia="仿宋" w:cs="仿宋"/>
          <w:b/>
          <w:bCs/>
          <w:color w:val="FF0000"/>
          <w:spacing w:val="6"/>
          <w:sz w:val="31"/>
          <w:szCs w:val="31"/>
        </w:rPr>
        <w:t>《文本复制检测报告单》</w:t>
      </w:r>
      <w:r>
        <w:rPr>
          <w:rFonts w:ascii="仿宋" w:hAnsi="仿宋" w:eastAsia="仿宋" w:cs="仿宋"/>
          <w:color w:val="FF0000"/>
          <w:spacing w:val="-133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color w:val="FF0000"/>
          <w:spacing w:val="6"/>
          <w:sz w:val="31"/>
          <w:szCs w:val="31"/>
        </w:rPr>
        <w:t>（全文对照）</w:t>
      </w:r>
    </w:p>
    <w:p w14:paraId="334BB27E">
      <w:pPr>
        <w:spacing w:before="245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color w:val="FF0000"/>
          <w:spacing w:val="2"/>
          <w:sz w:val="31"/>
          <w:szCs w:val="31"/>
        </w:rPr>
        <w:t>版</w:t>
      </w:r>
      <w:r>
        <w:rPr>
          <w:rFonts w:ascii="仿宋" w:hAnsi="仿宋" w:eastAsia="仿宋" w:cs="仿宋"/>
          <w:color w:val="FF0000"/>
          <w:spacing w:val="-6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FF0000"/>
          <w:sz w:val="31"/>
          <w:szCs w:val="31"/>
        </w:rPr>
        <w:t>PDF</w:t>
      </w:r>
      <w:r>
        <w:rPr>
          <w:rFonts w:ascii="Times New Roman" w:hAnsi="Times New Roman" w:eastAsia="Times New Roman" w:cs="Times New Roman"/>
          <w:b/>
          <w:bCs/>
          <w:color w:val="FF0000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。如下截图所示：</w:t>
      </w:r>
    </w:p>
    <w:p w14:paraId="3DFA45AC"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6" w:h="16839"/>
          <w:pgMar w:top="1431" w:right="1373" w:bottom="1150" w:left="1396" w:header="0" w:footer="987" w:gutter="0"/>
          <w:cols w:space="720" w:num="1"/>
        </w:sectPr>
      </w:pPr>
    </w:p>
    <w:p w14:paraId="74A1762D">
      <w:pPr>
        <w:spacing w:before="35" w:line="13048" w:lineRule="exact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132080</wp:posOffset>
            </wp:positionV>
            <wp:extent cx="6050915" cy="7289800"/>
            <wp:effectExtent l="0" t="0" r="14605" b="1016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50915" cy="72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87BEEF">
      <w:pPr>
        <w:spacing w:line="13048" w:lineRule="exact"/>
        <w:sectPr>
          <w:footerReference r:id="rId10" w:type="default"/>
          <w:pgSz w:w="11906" w:h="16839"/>
          <w:pgMar w:top="1431" w:right="1490" w:bottom="1152" w:left="1416" w:header="0" w:footer="987" w:gutter="0"/>
          <w:cols w:space="720" w:num="1"/>
        </w:sectPr>
      </w:pPr>
    </w:p>
    <w:p w14:paraId="37C9C6D6">
      <w:pPr>
        <w:spacing w:before="225" w:line="226" w:lineRule="auto"/>
        <w:ind w:left="651"/>
        <w:outlineLvl w:val="0"/>
        <w:rPr>
          <w:rFonts w:ascii="黑体" w:hAnsi="黑体" w:eastAsia="黑体" w:cs="黑体"/>
          <w:sz w:val="31"/>
          <w:szCs w:val="31"/>
        </w:rPr>
      </w:pPr>
      <w:bookmarkStart w:id="29" w:name="bookmark18"/>
      <w:bookmarkEnd w:id="29"/>
      <w:bookmarkStart w:id="30" w:name="bookmark17"/>
      <w:bookmarkEnd w:id="30"/>
      <w:bookmarkStart w:id="31" w:name="bookmark20"/>
      <w:bookmarkEnd w:id="31"/>
      <w:r>
        <w:rPr>
          <w:rFonts w:ascii="黑体" w:hAnsi="黑体" w:eastAsia="黑体" w:cs="黑体"/>
          <w:b/>
          <w:bCs/>
          <w:spacing w:val="4"/>
          <w:sz w:val="31"/>
          <w:szCs w:val="31"/>
        </w:rPr>
        <w:t>四、常见问题解决方式</w:t>
      </w:r>
    </w:p>
    <w:p w14:paraId="03C03F82">
      <w:pPr>
        <w:pStyle w:val="2"/>
        <w:spacing w:line="265" w:lineRule="auto"/>
      </w:pPr>
    </w:p>
    <w:p w14:paraId="68A615D8">
      <w:pPr>
        <w:pStyle w:val="2"/>
        <w:spacing w:line="265" w:lineRule="auto"/>
      </w:pPr>
    </w:p>
    <w:p w14:paraId="272E7895">
      <w:pPr>
        <w:spacing w:before="101" w:line="233" w:lineRule="auto"/>
        <w:ind w:left="657"/>
        <w:outlineLvl w:val="1"/>
        <w:rPr>
          <w:rFonts w:ascii="楷体" w:hAnsi="楷体" w:eastAsia="楷体" w:cs="楷体"/>
          <w:sz w:val="31"/>
          <w:szCs w:val="31"/>
        </w:rPr>
      </w:pPr>
      <w:bookmarkStart w:id="32" w:name="bookmark19"/>
      <w:bookmarkEnd w:id="32"/>
      <w:r>
        <w:rPr>
          <w:rFonts w:ascii="楷体" w:hAnsi="楷体" w:eastAsia="楷体" w:cs="楷体"/>
          <w:b/>
          <w:bCs/>
          <w:spacing w:val="2"/>
          <w:sz w:val="31"/>
          <w:szCs w:val="31"/>
        </w:rPr>
        <w:t>（一）客服咨询</w:t>
      </w:r>
    </w:p>
    <w:p w14:paraId="6F231547">
      <w:pPr>
        <w:pStyle w:val="2"/>
        <w:spacing w:line="387" w:lineRule="auto"/>
      </w:pPr>
    </w:p>
    <w:p w14:paraId="1CA3AEE8">
      <w:pPr>
        <w:spacing w:before="101" w:line="351" w:lineRule="auto"/>
        <w:ind w:left="7" w:right="86" w:firstLine="633"/>
        <w:rPr>
          <w:rFonts w:hint="default" w:ascii="仿宋" w:hAnsi="仿宋" w:eastAsia="仿宋" w:cs="仿宋"/>
          <w:sz w:val="31"/>
          <w:szCs w:val="31"/>
          <w:lang w:val="en-US"/>
        </w:rPr>
      </w:pPr>
      <w:r>
        <w:rPr>
          <w:rFonts w:hint="eastAsia" w:ascii="仿宋" w:hAnsi="仿宋" w:eastAsia="仿宋" w:cs="仿宋"/>
          <w:spacing w:val="9"/>
          <w:sz w:val="31"/>
          <w:szCs w:val="31"/>
          <w:lang w:val="en-US" w:eastAsia="zh-CN"/>
        </w:rPr>
        <w:t>知网客服服务电话：400-810-9888</w:t>
      </w:r>
    </w:p>
    <w:p w14:paraId="50C92705">
      <w:pPr>
        <w:spacing w:before="332" w:line="231" w:lineRule="auto"/>
        <w:ind w:left="657"/>
        <w:outlineLvl w:val="1"/>
        <w:rPr>
          <w:rFonts w:ascii="楷体" w:hAnsi="楷体" w:eastAsia="楷体" w:cs="楷体"/>
          <w:sz w:val="31"/>
          <w:szCs w:val="31"/>
        </w:rPr>
      </w:pPr>
      <w:bookmarkStart w:id="33" w:name="bookmark21"/>
      <w:bookmarkEnd w:id="33"/>
      <w:bookmarkStart w:id="34" w:name="bookmark22"/>
      <w:bookmarkEnd w:id="34"/>
      <w:r>
        <w:rPr>
          <w:rFonts w:ascii="楷体" w:hAnsi="楷体" w:eastAsia="楷体" w:cs="楷体"/>
          <w:b/>
          <w:bCs/>
          <w:spacing w:val="4"/>
          <w:sz w:val="31"/>
          <w:szCs w:val="31"/>
        </w:rPr>
        <w:t>（二）上传失败、解析失败</w:t>
      </w:r>
    </w:p>
    <w:p w14:paraId="3F7D3AE7">
      <w:pPr>
        <w:pStyle w:val="2"/>
        <w:spacing w:line="391" w:lineRule="auto"/>
      </w:pPr>
    </w:p>
    <w:p w14:paraId="010BA398">
      <w:pPr>
        <w:spacing w:before="101" w:line="355" w:lineRule="auto"/>
        <w:ind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1.上传失败或解析失败的论文，为“未进行查重</w:t>
      </w:r>
      <w:r>
        <w:rPr>
          <w:rFonts w:ascii="仿宋" w:hAnsi="仿宋" w:eastAsia="仿宋" w:cs="仿宋"/>
          <w:spacing w:val="-9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”论文。不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计算检测的篇数，也无需支付查重费用。可点击修改后再</w:t>
      </w:r>
      <w:r>
        <w:rPr>
          <w:rFonts w:ascii="仿宋" w:hAnsi="仿宋" w:eastAsia="仿宋" w:cs="仿宋"/>
          <w:spacing w:val="3"/>
          <w:sz w:val="31"/>
          <w:szCs w:val="31"/>
        </w:rPr>
        <w:t>次上传；</w:t>
      </w:r>
    </w:p>
    <w:p w14:paraId="26855935">
      <w:pPr>
        <w:spacing w:before="57" w:line="354" w:lineRule="auto"/>
        <w:ind w:left="7" w:right="86" w:firstLine="62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2.失败原因：包括论文格式、文本加密、制作过程采</w:t>
      </w:r>
      <w:r>
        <w:rPr>
          <w:rFonts w:ascii="仿宋" w:hAnsi="仿宋" w:eastAsia="仿宋" w:cs="仿宋"/>
          <w:spacing w:val="11"/>
          <w:sz w:val="31"/>
          <w:szCs w:val="31"/>
        </w:rPr>
        <w:t>用特殊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工具转换、使用盗版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Office</w:t>
      </w:r>
      <w:r>
        <w:rPr>
          <w:rFonts w:ascii="Times New Roman" w:hAnsi="Times New Roman" w:eastAsia="Times New Roman" w:cs="Times New Roman"/>
          <w:spacing w:val="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等；</w:t>
      </w:r>
    </w:p>
    <w:p w14:paraId="16A23C5A">
      <w:pPr>
        <w:spacing w:before="58" w:line="228" w:lineRule="auto"/>
        <w:ind w:left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3.解决办法：</w:t>
      </w:r>
    </w:p>
    <w:p w14:paraId="71C5927A">
      <w:pPr>
        <w:spacing w:before="243" w:line="298" w:lineRule="auto"/>
        <w:ind w:left="14" w:right="86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（1）利用正版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Office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新建一个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doc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文档，将之前文档的内容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复制、粘贴过来，再保存上传；</w:t>
      </w:r>
    </w:p>
    <w:p w14:paraId="1A4E62EE">
      <w:pPr>
        <w:spacing w:before="245" w:line="300" w:lineRule="auto"/>
        <w:ind w:left="5" w:right="86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（2）或把论文格式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docx</w:t>
      </w:r>
      <w:r>
        <w:rPr>
          <w:rFonts w:ascii="Times New Roman" w:hAnsi="Times New Roman" w:eastAsia="Times New Roman" w:cs="Times New Roman"/>
          <w:spacing w:val="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与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doc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转换、互换后再次上传，试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一下。</w:t>
      </w:r>
    </w:p>
    <w:p w14:paraId="65FE4885">
      <w:pPr>
        <w:pStyle w:val="2"/>
        <w:spacing w:line="396" w:lineRule="auto"/>
      </w:pPr>
    </w:p>
    <w:p w14:paraId="57A4DEDF">
      <w:pPr>
        <w:spacing w:before="102" w:line="231" w:lineRule="auto"/>
        <w:ind w:left="657"/>
        <w:outlineLvl w:val="1"/>
        <w:rPr>
          <w:rFonts w:ascii="楷体" w:hAnsi="楷体" w:eastAsia="楷体" w:cs="楷体"/>
          <w:sz w:val="31"/>
          <w:szCs w:val="31"/>
        </w:rPr>
      </w:pPr>
      <w:bookmarkStart w:id="35" w:name="bookmark24"/>
      <w:bookmarkEnd w:id="35"/>
      <w:bookmarkStart w:id="36" w:name="bookmark23"/>
      <w:bookmarkEnd w:id="36"/>
      <w:r>
        <w:rPr>
          <w:rFonts w:ascii="楷体" w:hAnsi="楷体" w:eastAsia="楷体" w:cs="楷体"/>
          <w:b/>
          <w:bCs/>
          <w:spacing w:val="3"/>
          <w:sz w:val="31"/>
          <w:szCs w:val="31"/>
        </w:rPr>
        <w:t>（三）检测内容太长</w:t>
      </w:r>
    </w:p>
    <w:p w14:paraId="6B9E0144">
      <w:pPr>
        <w:pStyle w:val="2"/>
        <w:spacing w:line="394" w:lineRule="auto"/>
      </w:pPr>
    </w:p>
    <w:p w14:paraId="4C10335B">
      <w:pPr>
        <w:spacing w:before="101" w:line="356" w:lineRule="auto"/>
        <w:ind w:left="32" w:right="86" w:firstLine="62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1.毕业设计（论文）查重的最大篇幅：统一限制为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8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万字符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以内；</w:t>
      </w:r>
    </w:p>
    <w:p w14:paraId="0D2DAC1F">
      <w:pPr>
        <w:spacing w:before="53" w:line="356" w:lineRule="auto"/>
        <w:ind w:left="32" w:right="86" w:firstLine="60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2.内容太长的毕业设计（论文</w:t>
      </w:r>
      <w:r>
        <w:rPr>
          <w:rFonts w:ascii="仿宋" w:hAnsi="仿宋" w:eastAsia="仿宋" w:cs="仿宋"/>
          <w:spacing w:val="4"/>
          <w:sz w:val="31"/>
          <w:szCs w:val="31"/>
        </w:rPr>
        <w:t>）</w:t>
      </w:r>
      <w:r>
        <w:rPr>
          <w:rFonts w:ascii="仿宋" w:hAnsi="仿宋" w:eastAsia="仿宋" w:cs="仿宋"/>
          <w:spacing w:val="-9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，</w:t>
      </w:r>
      <w:r>
        <w:rPr>
          <w:rFonts w:ascii="仿宋" w:hAnsi="仿宋" w:eastAsia="仿宋" w:cs="仿宋"/>
          <w:spacing w:val="8"/>
          <w:sz w:val="31"/>
          <w:szCs w:val="31"/>
        </w:rPr>
        <w:t>需要自行处理到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8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万字符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以内上传。</w:t>
      </w:r>
    </w:p>
    <w:sectPr>
      <w:footerReference r:id="rId11" w:type="default"/>
      <w:pgSz w:w="11906" w:h="16839"/>
      <w:pgMar w:top="1431" w:right="1401" w:bottom="1150" w:left="1401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26D31">
    <w:pPr>
      <w:spacing w:line="168" w:lineRule="auto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14"/>
        <w:sz w:val="18"/>
        <w:szCs w:val="18"/>
      </w:rPr>
      <w:t>—</w:t>
    </w:r>
    <w:r>
      <w:rPr>
        <w:rFonts w:ascii="Calibri" w:hAnsi="Calibri" w:eastAsia="Calibri" w:cs="Calibri"/>
        <w:spacing w:val="15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14"/>
        <w:sz w:val="18"/>
        <w:szCs w:val="18"/>
      </w:rPr>
      <w:t>1</w:t>
    </w:r>
    <w:r>
      <w:rPr>
        <w:rFonts w:ascii="Calibri" w:hAnsi="Calibri" w:eastAsia="Calibri" w:cs="Calibri"/>
        <w:spacing w:val="13"/>
        <w:sz w:val="18"/>
        <w:szCs w:val="18"/>
      </w:rPr>
      <w:t xml:space="preserve"> </w:t>
    </w:r>
    <w:r>
      <w:rPr>
        <w:rFonts w:ascii="Calibri" w:hAnsi="Calibri" w:eastAsia="Calibri" w:cs="Calibri"/>
        <w:spacing w:val="-14"/>
        <w:sz w:val="18"/>
        <w:szCs w:val="1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7DF8F">
    <w:pPr>
      <w:spacing w:line="169" w:lineRule="auto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13"/>
        <w:sz w:val="18"/>
        <w:szCs w:val="18"/>
      </w:rPr>
      <w:t>—</w:t>
    </w:r>
    <w:r>
      <w:rPr>
        <w:rFonts w:ascii="Calibri" w:hAnsi="Calibri" w:eastAsia="Calibri" w:cs="Calibri"/>
        <w:spacing w:val="11"/>
        <w:w w:val="102"/>
        <w:sz w:val="18"/>
        <w:szCs w:val="18"/>
      </w:rPr>
      <w:t xml:space="preserve"> </w:t>
    </w:r>
    <w:r>
      <w:rPr>
        <w:rFonts w:ascii="Calibri" w:hAnsi="Calibri" w:eastAsia="Calibri" w:cs="Calibri"/>
        <w:spacing w:val="-13"/>
        <w:sz w:val="18"/>
        <w:szCs w:val="18"/>
      </w:rPr>
      <w:t>2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13"/>
        <w:sz w:val="18"/>
        <w:szCs w:val="1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D6931">
    <w:pPr>
      <w:spacing w:line="169" w:lineRule="auto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12"/>
        <w:sz w:val="18"/>
        <w:szCs w:val="18"/>
      </w:rPr>
      <w:t>—</w:t>
    </w:r>
    <w:r>
      <w:rPr>
        <w:rFonts w:ascii="Calibri" w:hAnsi="Calibri" w:eastAsia="Calibri" w:cs="Calibri"/>
        <w:spacing w:val="9"/>
        <w:sz w:val="18"/>
        <w:szCs w:val="18"/>
      </w:rPr>
      <w:t xml:space="preserve"> </w:t>
    </w:r>
    <w:r>
      <w:rPr>
        <w:rFonts w:ascii="Calibri" w:hAnsi="Calibri" w:eastAsia="Calibri" w:cs="Calibri"/>
        <w:spacing w:val="-12"/>
        <w:sz w:val="18"/>
        <w:szCs w:val="18"/>
      </w:rPr>
      <w:t>3</w:t>
    </w:r>
    <w:r>
      <w:rPr>
        <w:rFonts w:ascii="Calibri" w:hAnsi="Calibri" w:eastAsia="Calibri" w:cs="Calibri"/>
        <w:spacing w:val="13"/>
        <w:sz w:val="18"/>
        <w:szCs w:val="18"/>
      </w:rPr>
      <w:t xml:space="preserve"> </w:t>
    </w:r>
    <w:r>
      <w:rPr>
        <w:rFonts w:ascii="Calibri" w:hAnsi="Calibri" w:eastAsia="Calibri" w:cs="Calibri"/>
        <w:spacing w:val="-12"/>
        <w:sz w:val="18"/>
        <w:szCs w:val="1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18234">
    <w:pPr>
      <w:spacing w:line="168" w:lineRule="auto"/>
      <w:ind w:left="851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—</w:t>
    </w:r>
    <w:r>
      <w:rPr>
        <w:rFonts w:ascii="Calibri" w:hAnsi="Calibri" w:eastAsia="Calibri" w:cs="Calibri"/>
        <w:spacing w:val="4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4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40662">
    <w:pPr>
      <w:spacing w:line="167" w:lineRule="auto"/>
      <w:ind w:left="853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5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CE8BC">
    <w:pPr>
      <w:spacing w:line="169" w:lineRule="auto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12"/>
        <w:sz w:val="18"/>
        <w:szCs w:val="18"/>
      </w:rPr>
      <w:t>—</w:t>
    </w:r>
    <w:r>
      <w:rPr>
        <w:rFonts w:ascii="Calibri" w:hAnsi="Calibri" w:eastAsia="Calibri" w:cs="Calibri"/>
        <w:spacing w:val="9"/>
        <w:sz w:val="18"/>
        <w:szCs w:val="18"/>
      </w:rPr>
      <w:t xml:space="preserve"> </w:t>
    </w:r>
    <w:r>
      <w:rPr>
        <w:rFonts w:ascii="Calibri" w:hAnsi="Calibri" w:eastAsia="Calibri" w:cs="Calibri"/>
        <w:spacing w:val="-12"/>
        <w:sz w:val="18"/>
        <w:szCs w:val="18"/>
      </w:rPr>
      <w:t>6</w:t>
    </w:r>
    <w:r>
      <w:rPr>
        <w:rFonts w:ascii="Calibri" w:hAnsi="Calibri" w:eastAsia="Calibri" w:cs="Calibri"/>
        <w:spacing w:val="13"/>
        <w:sz w:val="18"/>
        <w:szCs w:val="18"/>
      </w:rPr>
      <w:t xml:space="preserve"> </w:t>
    </w:r>
    <w:r>
      <w:rPr>
        <w:rFonts w:ascii="Calibri" w:hAnsi="Calibri" w:eastAsia="Calibri" w:cs="Calibri"/>
        <w:spacing w:val="-12"/>
        <w:sz w:val="18"/>
        <w:szCs w:val="1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572930">
    <w:pPr>
      <w:spacing w:line="167" w:lineRule="auto"/>
      <w:ind w:left="852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—</w:t>
    </w:r>
    <w:r>
      <w:rPr>
        <w:rFonts w:ascii="Calibri" w:hAnsi="Calibri" w:eastAsia="Calibri" w:cs="Calibri"/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7</w:t>
    </w:r>
    <w:r>
      <w:rPr>
        <w:rFonts w:ascii="Calibri" w:hAnsi="Calibri" w:eastAsia="Calibri" w:cs="Calibri"/>
        <w:spacing w:val="13"/>
        <w:w w:val="10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BE23FA"/>
    <w:multiLevelType w:val="singleLevel"/>
    <w:tmpl w:val="2DBE23F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4CB7B63"/>
    <w:rsid w:val="079849F0"/>
    <w:rsid w:val="0BE82ED3"/>
    <w:rsid w:val="2034763D"/>
    <w:rsid w:val="37BC5AD7"/>
    <w:rsid w:val="4901633D"/>
    <w:rsid w:val="52CD66AB"/>
    <w:rsid w:val="53574A33"/>
    <w:rsid w:val="54596730"/>
    <w:rsid w:val="589A7C87"/>
    <w:rsid w:val="6E087A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jpeg"/><Relationship Id="rId18" Type="http://schemas.openxmlformats.org/officeDocument/2006/relationships/image" Target="media/image6.jpeg"/><Relationship Id="rId17" Type="http://schemas.openxmlformats.org/officeDocument/2006/relationships/image" Target="media/image5.jpeg"/><Relationship Id="rId16" Type="http://schemas.openxmlformats.org/officeDocument/2006/relationships/image" Target="media/image4.jpeg"/><Relationship Id="rId15" Type="http://schemas.openxmlformats.org/officeDocument/2006/relationships/image" Target="media/image3.jpe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990</Words>
  <Characters>1092</Characters>
  <TotalTime>4</TotalTime>
  <ScaleCrop>false</ScaleCrop>
  <LinksUpToDate>false</LinksUpToDate>
  <CharactersWithSpaces>1204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2024-04-30T11:52:00Z</dcterms:created>
  <dc:creator>10799</dc:creator>
  <cp:lastModifiedBy>loui路</cp:lastModifiedBy>
  <dcterms:modified xsi:type="dcterms:W3CDTF">2026-08-29T08:15:43Z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2025-02-10T09:18:28Z</vt:filetime>
  </property>
  <property fmtid="{D5CDD505-2E9C-101B-9397-08002B2CF9AE}" pid="4" name="KSOTemplateDocerSaveRecord">
    <vt:lpwstr>eyJoZGlkIjoiZTk1ZWM2YTM2ZjgwNzViNzk3NDg3YzI3NTIxOTdjOTUiLCJ1c2VySWQiOiI2NjczMjY3MTgifQ==</vt:lpwstr>
  </property>
  <property fmtid="{D5CDD505-2E9C-101B-9397-08002B2CF9AE}" pid="5" name="KSOProductBuildVer">
    <vt:lpwstr>2052-12.1.0.28043</vt:lpwstr>
  </property>
  <property fmtid="{D5CDD505-2E9C-101B-9397-08002B2CF9AE}" pid="6" name="ICV">
    <vt:lpwstr>4AEADA99661D46E786F2B2D6828C875F_12</vt:lpwstr>
  </property>
</Properties>
</file>